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280E" w14:textId="77777777" w:rsidR="00635A15" w:rsidRPr="00DB29B0" w:rsidRDefault="00635A15" w:rsidP="00DB29B0">
      <w:pPr>
        <w:pStyle w:val="Heading3"/>
        <w:spacing w:before="0" w:after="120"/>
        <w:rPr>
          <w:rFonts w:ascii="Times New Roman" w:eastAsia="Batang" w:hAnsi="Times New Roman"/>
          <w:smallCaps/>
          <w:color w:val="17365D"/>
          <w:spacing w:val="-5"/>
          <w:kern w:val="32"/>
          <w:sz w:val="22"/>
          <w:szCs w:val="22"/>
          <w:lang w:eastAsia="en-US"/>
        </w:rPr>
      </w:pPr>
      <w:bookmarkStart w:id="0" w:name="_Toc304189033"/>
      <w:r w:rsidRPr="00DB29B0">
        <w:rPr>
          <w:rFonts w:ascii="Times New Roman" w:eastAsia="Batang" w:hAnsi="Times New Roman"/>
          <w:smallCaps/>
          <w:color w:val="17365D"/>
          <w:spacing w:val="-5"/>
          <w:kern w:val="32"/>
          <w:sz w:val="22"/>
          <w:szCs w:val="22"/>
          <w:lang w:eastAsia="en-US"/>
        </w:rPr>
        <w:t>Guidelines for Budget Preparation</w:t>
      </w:r>
    </w:p>
    <w:p w14:paraId="0BA97755" w14:textId="77777777" w:rsidR="00635A15" w:rsidRPr="00DB29B0" w:rsidRDefault="00635A15" w:rsidP="00DB29B0">
      <w:pPr>
        <w:pStyle w:val="Heading3"/>
        <w:spacing w:before="0" w:after="120"/>
        <w:jc w:val="left"/>
        <w:rPr>
          <w:rFonts w:ascii="Times New Roman" w:hAnsi="Times New Roman"/>
          <w:b w:val="0"/>
          <w:sz w:val="22"/>
          <w:szCs w:val="22"/>
        </w:rPr>
      </w:pPr>
      <w:r w:rsidRPr="00DB29B0">
        <w:rPr>
          <w:rFonts w:ascii="Times New Roman" w:hAnsi="Times New Roman"/>
          <w:b w:val="0"/>
          <w:i/>
          <w:iCs/>
          <w:sz w:val="22"/>
          <w:szCs w:val="22"/>
        </w:rPr>
        <w:t xml:space="preserve">Only properly prepared, clear budgets that have reasonable and allowable cost items will be approved.  </w:t>
      </w:r>
    </w:p>
    <w:p w14:paraId="7F53ADF9" w14:textId="77777777" w:rsidR="00635A15" w:rsidRPr="00DB29B0" w:rsidRDefault="00635A15" w:rsidP="00DB29B0">
      <w:pPr>
        <w:pStyle w:val="Heading3"/>
        <w:spacing w:before="0" w:after="120"/>
        <w:jc w:val="left"/>
        <w:rPr>
          <w:rFonts w:ascii="Times New Roman" w:hAnsi="Times New Roman"/>
          <w:b w:val="0"/>
          <w:sz w:val="22"/>
          <w:szCs w:val="22"/>
        </w:rPr>
      </w:pPr>
      <w:r w:rsidRPr="00DB29B0">
        <w:rPr>
          <w:rFonts w:ascii="Times New Roman" w:hAnsi="Times New Roman"/>
          <w:b w:val="0"/>
          <w:i/>
          <w:iCs/>
          <w:sz w:val="22"/>
          <w:szCs w:val="22"/>
        </w:rPr>
        <w:t xml:space="preserve">Here are </w:t>
      </w:r>
      <w:r w:rsidRPr="00DB29B0">
        <w:rPr>
          <w:rFonts w:ascii="Times New Roman" w:hAnsi="Times New Roman"/>
          <w:b w:val="0"/>
          <w:i/>
          <w:iCs/>
          <w:sz w:val="22"/>
          <w:szCs w:val="22"/>
          <w:u w:val="single"/>
        </w:rPr>
        <w:t>a few tips</w:t>
      </w:r>
      <w:r w:rsidRPr="00DB29B0">
        <w:rPr>
          <w:rFonts w:ascii="Times New Roman" w:hAnsi="Times New Roman"/>
          <w:b w:val="0"/>
          <w:i/>
          <w:iCs/>
          <w:sz w:val="22"/>
          <w:szCs w:val="22"/>
        </w:rPr>
        <w:t xml:space="preserve"> on budgeting for Grants projects:</w:t>
      </w:r>
    </w:p>
    <w:p w14:paraId="48462F34" w14:textId="77777777" w:rsidR="00635A15" w:rsidRPr="00DB29B0" w:rsidRDefault="00635A15" w:rsidP="00DB29B0">
      <w:pPr>
        <w:pStyle w:val="Heading3"/>
        <w:spacing w:before="0" w:after="120"/>
        <w:jc w:val="left"/>
        <w:rPr>
          <w:rFonts w:ascii="Times New Roman" w:hAnsi="Times New Roman"/>
          <w:b w:val="0"/>
          <w:sz w:val="22"/>
          <w:szCs w:val="22"/>
        </w:rPr>
      </w:pPr>
      <w:r w:rsidRPr="00DB29B0">
        <w:rPr>
          <w:rFonts w:ascii="Times New Roman" w:hAnsi="Times New Roman"/>
          <w:b w:val="0"/>
          <w:sz w:val="22"/>
          <w:szCs w:val="22"/>
        </w:rPr>
        <w:t>1. All costs must be reasonable and allowable under USAID regulations.</w:t>
      </w:r>
    </w:p>
    <w:p w14:paraId="478DC092" w14:textId="77777777" w:rsidR="00635A15" w:rsidRPr="00DB29B0" w:rsidRDefault="00635A15" w:rsidP="00DB29B0">
      <w:pPr>
        <w:pStyle w:val="Heading3"/>
        <w:spacing w:before="0" w:after="120"/>
        <w:jc w:val="left"/>
        <w:rPr>
          <w:rFonts w:ascii="Times New Roman" w:hAnsi="Times New Roman"/>
          <w:b w:val="0"/>
          <w:sz w:val="22"/>
          <w:szCs w:val="22"/>
        </w:rPr>
      </w:pPr>
      <w:r w:rsidRPr="00DB29B0">
        <w:rPr>
          <w:rFonts w:ascii="Times New Roman" w:hAnsi="Times New Roman"/>
          <w:b w:val="0"/>
          <w:sz w:val="22"/>
          <w:szCs w:val="22"/>
        </w:rPr>
        <w:t>2. All goods and services included in the budget must be necessary to carry out the activities described in the proposal.</w:t>
      </w:r>
    </w:p>
    <w:p w14:paraId="24218359" w14:textId="77777777" w:rsidR="00635A15" w:rsidRPr="00DB29B0" w:rsidRDefault="00635A15" w:rsidP="00DB29B0">
      <w:pPr>
        <w:pStyle w:val="Heading3"/>
        <w:spacing w:before="0" w:after="120"/>
        <w:jc w:val="left"/>
        <w:rPr>
          <w:rFonts w:ascii="Times New Roman" w:hAnsi="Times New Roman"/>
          <w:b w:val="0"/>
          <w:sz w:val="22"/>
          <w:szCs w:val="22"/>
        </w:rPr>
      </w:pPr>
      <w:r w:rsidRPr="00DB29B0">
        <w:rPr>
          <w:rFonts w:ascii="Times New Roman" w:hAnsi="Times New Roman"/>
          <w:b w:val="0"/>
          <w:sz w:val="22"/>
          <w:szCs w:val="22"/>
        </w:rPr>
        <w:t>3. Only include costs directly related to carrying out the activity. Any support or administrative costs must be kept to a minimum.</w:t>
      </w:r>
    </w:p>
    <w:p w14:paraId="34B8ACCC" w14:textId="77777777" w:rsidR="00635A15" w:rsidRPr="00DB29B0" w:rsidRDefault="00635A15" w:rsidP="00DB29B0">
      <w:pPr>
        <w:pStyle w:val="Heading3"/>
        <w:spacing w:before="0" w:after="120"/>
        <w:jc w:val="left"/>
        <w:rPr>
          <w:rFonts w:ascii="Times New Roman" w:hAnsi="Times New Roman"/>
          <w:b w:val="0"/>
          <w:sz w:val="22"/>
          <w:szCs w:val="22"/>
        </w:rPr>
      </w:pPr>
      <w:r w:rsidRPr="00DB29B0">
        <w:rPr>
          <w:rFonts w:ascii="Times New Roman" w:hAnsi="Times New Roman"/>
          <w:b w:val="0"/>
          <w:sz w:val="22"/>
          <w:szCs w:val="22"/>
        </w:rPr>
        <w:t>4. Only that labor which is required specifically for the project will be considered, and compensation rates must be based upon the person’s compensation for other projects during the last two years. If labor is approved in the grant, formalized timesheets must be completed throughout the project duration.</w:t>
      </w:r>
    </w:p>
    <w:p w14:paraId="2BC9E22E" w14:textId="77777777" w:rsidR="00B870C0" w:rsidRPr="00DB29B0" w:rsidRDefault="00635A15" w:rsidP="00DB29B0">
      <w:pPr>
        <w:pStyle w:val="Heading3"/>
        <w:spacing w:before="0" w:after="120"/>
        <w:jc w:val="left"/>
        <w:rPr>
          <w:rFonts w:ascii="Times New Roman" w:hAnsi="Times New Roman"/>
          <w:b w:val="0"/>
          <w:sz w:val="22"/>
          <w:szCs w:val="22"/>
        </w:rPr>
      </w:pPr>
      <w:r w:rsidRPr="00DB29B0">
        <w:rPr>
          <w:rFonts w:ascii="Times New Roman" w:hAnsi="Times New Roman"/>
          <w:b w:val="0"/>
          <w:sz w:val="22"/>
          <w:szCs w:val="22"/>
        </w:rPr>
        <w:t xml:space="preserve">5. </w:t>
      </w:r>
      <w:r w:rsidR="00B870C0" w:rsidRPr="00DB29B0">
        <w:rPr>
          <w:rFonts w:ascii="Times New Roman" w:hAnsi="Times New Roman"/>
          <w:b w:val="0"/>
          <w:sz w:val="22"/>
          <w:szCs w:val="22"/>
        </w:rPr>
        <w:t>Value Added Tax (VAT) cannot be charged to the grant.</w:t>
      </w:r>
    </w:p>
    <w:p w14:paraId="7AF6D0E7" w14:textId="77777777" w:rsidR="00635A15" w:rsidRPr="00DB29B0" w:rsidRDefault="00B870C0" w:rsidP="00DB29B0">
      <w:pPr>
        <w:pStyle w:val="Heading3"/>
        <w:spacing w:before="0" w:after="120"/>
        <w:jc w:val="left"/>
        <w:rPr>
          <w:rFonts w:ascii="Times New Roman" w:hAnsi="Times New Roman"/>
          <w:b w:val="0"/>
          <w:sz w:val="22"/>
          <w:szCs w:val="22"/>
        </w:rPr>
      </w:pPr>
      <w:r w:rsidRPr="00DB29B0">
        <w:rPr>
          <w:rFonts w:ascii="Times New Roman" w:hAnsi="Times New Roman"/>
          <w:b w:val="0"/>
          <w:sz w:val="22"/>
          <w:szCs w:val="22"/>
        </w:rPr>
        <w:t xml:space="preserve">6. </w:t>
      </w:r>
      <w:r w:rsidR="00635A15" w:rsidRPr="00DB29B0">
        <w:rPr>
          <w:rFonts w:ascii="Times New Roman" w:hAnsi="Times New Roman"/>
          <w:b w:val="0"/>
          <w:sz w:val="22"/>
          <w:szCs w:val="22"/>
        </w:rPr>
        <w:t>All prices must be at current market prices.</w:t>
      </w:r>
    </w:p>
    <w:p w14:paraId="69B93815" w14:textId="22A7AF5D" w:rsidR="00B870C0" w:rsidRPr="00DB29B0" w:rsidRDefault="00B870C0" w:rsidP="00DB29B0">
      <w:pPr>
        <w:pStyle w:val="Heading3"/>
        <w:spacing w:before="0" w:after="120"/>
        <w:jc w:val="left"/>
        <w:rPr>
          <w:rFonts w:ascii="Times New Roman" w:hAnsi="Times New Roman"/>
          <w:b w:val="0"/>
          <w:sz w:val="22"/>
          <w:szCs w:val="22"/>
        </w:rPr>
      </w:pPr>
      <w:r w:rsidRPr="00DB29B0">
        <w:rPr>
          <w:rFonts w:ascii="Times New Roman" w:hAnsi="Times New Roman"/>
          <w:b w:val="0"/>
          <w:sz w:val="22"/>
          <w:szCs w:val="22"/>
        </w:rPr>
        <w:t>7</w:t>
      </w:r>
      <w:r w:rsidR="00635A15" w:rsidRPr="00DB29B0">
        <w:rPr>
          <w:rFonts w:ascii="Times New Roman" w:hAnsi="Times New Roman"/>
          <w:b w:val="0"/>
          <w:sz w:val="22"/>
          <w:szCs w:val="22"/>
        </w:rPr>
        <w:t xml:space="preserve">. Be specific when describing the </w:t>
      </w:r>
      <w:r w:rsidR="00A22ADD" w:rsidRPr="00DB29B0">
        <w:rPr>
          <w:rFonts w:ascii="Times New Roman" w:hAnsi="Times New Roman"/>
          <w:b w:val="0"/>
          <w:sz w:val="22"/>
          <w:szCs w:val="22"/>
        </w:rPr>
        <w:t>assumptions,</w:t>
      </w:r>
      <w:r w:rsidR="00635A15" w:rsidRPr="00DB29B0">
        <w:rPr>
          <w:rFonts w:ascii="Times New Roman" w:hAnsi="Times New Roman"/>
          <w:b w:val="0"/>
          <w:sz w:val="22"/>
          <w:szCs w:val="22"/>
        </w:rPr>
        <w:t xml:space="preserve"> you are making as you calculate the cost. Indicate unit cost, quantity</w:t>
      </w:r>
      <w:r w:rsidR="00A90AA3">
        <w:rPr>
          <w:rFonts w:ascii="Times New Roman" w:hAnsi="Times New Roman"/>
          <w:b w:val="0"/>
          <w:sz w:val="22"/>
          <w:szCs w:val="22"/>
        </w:rPr>
        <w:t>,</w:t>
      </w:r>
      <w:r w:rsidR="00EB58A1" w:rsidRPr="00DB29B0">
        <w:rPr>
          <w:rFonts w:ascii="Times New Roman" w:hAnsi="Times New Roman"/>
          <w:b w:val="0"/>
          <w:sz w:val="22"/>
          <w:szCs w:val="22"/>
        </w:rPr>
        <w:t xml:space="preserve"> and</w:t>
      </w:r>
      <w:r w:rsidR="00635A15" w:rsidRPr="00DB29B0">
        <w:rPr>
          <w:rFonts w:ascii="Times New Roman" w:hAnsi="Times New Roman"/>
          <w:b w:val="0"/>
          <w:sz w:val="22"/>
          <w:szCs w:val="22"/>
        </w:rPr>
        <w:t xml:space="preserve"> total cost for each line item.</w:t>
      </w:r>
    </w:p>
    <w:p w14:paraId="01A97BBD" w14:textId="2E00A17D" w:rsidR="00635A15" w:rsidRPr="00DB29B0" w:rsidRDefault="00B870C0" w:rsidP="00DB29B0">
      <w:pPr>
        <w:pStyle w:val="Heading3"/>
        <w:spacing w:before="0" w:after="120"/>
        <w:jc w:val="left"/>
        <w:rPr>
          <w:rFonts w:ascii="Times New Roman" w:hAnsi="Times New Roman"/>
          <w:b w:val="0"/>
          <w:sz w:val="22"/>
          <w:szCs w:val="22"/>
        </w:rPr>
      </w:pPr>
      <w:r w:rsidRPr="00DB29B0">
        <w:rPr>
          <w:rFonts w:ascii="Times New Roman" w:hAnsi="Times New Roman"/>
          <w:b w:val="0"/>
          <w:sz w:val="22"/>
          <w:szCs w:val="22"/>
        </w:rPr>
        <w:t>8</w:t>
      </w:r>
      <w:r w:rsidR="00635A15" w:rsidRPr="00DB29B0">
        <w:rPr>
          <w:rFonts w:ascii="Times New Roman" w:hAnsi="Times New Roman"/>
          <w:b w:val="0"/>
          <w:sz w:val="22"/>
          <w:szCs w:val="22"/>
        </w:rPr>
        <w:t>. If equipment is required for the activity, consider if rental of the equipment is possible and practical. If equipment must be purchased, describe the equipment as clearly and completely as possible, providing the comparable rental cost for the same equipment and timeframe.</w:t>
      </w:r>
    </w:p>
    <w:p w14:paraId="3145496B" w14:textId="6FA7E5AE" w:rsidR="00B9218C" w:rsidRDefault="00EE1645" w:rsidP="00DB29B0">
      <w:pPr>
        <w:spacing w:after="120"/>
        <w:rPr>
          <w:sz w:val="22"/>
          <w:szCs w:val="22"/>
        </w:rPr>
      </w:pPr>
      <w:r w:rsidRPr="00DB29B0">
        <w:rPr>
          <w:sz w:val="22"/>
          <w:szCs w:val="22"/>
        </w:rPr>
        <w:t>9. Grant audit costs should be included in the budget.</w:t>
      </w:r>
    </w:p>
    <w:p w14:paraId="172338BA" w14:textId="6D0FEB0F" w:rsidR="00B9218C" w:rsidRPr="00DB29B0" w:rsidRDefault="00B9218C" w:rsidP="00DB29B0">
      <w:pPr>
        <w:spacing w:after="120"/>
        <w:rPr>
          <w:sz w:val="22"/>
          <w:szCs w:val="22"/>
        </w:rPr>
      </w:pPr>
      <w:r>
        <w:rPr>
          <w:sz w:val="22"/>
          <w:szCs w:val="22"/>
        </w:rPr>
        <w:t xml:space="preserve">10. Once the budget is completed (General – Table 1 tab) translate it to </w:t>
      </w:r>
      <w:r w:rsidR="009643C5">
        <w:rPr>
          <w:sz w:val="22"/>
          <w:szCs w:val="22"/>
        </w:rPr>
        <w:t xml:space="preserve">a </w:t>
      </w:r>
      <w:r>
        <w:rPr>
          <w:sz w:val="22"/>
          <w:szCs w:val="22"/>
        </w:rPr>
        <w:t>Deliverable</w:t>
      </w:r>
      <w:r w:rsidR="009643C5">
        <w:rPr>
          <w:sz w:val="22"/>
          <w:szCs w:val="22"/>
        </w:rPr>
        <w:t>s</w:t>
      </w:r>
      <w:r>
        <w:rPr>
          <w:sz w:val="22"/>
          <w:szCs w:val="22"/>
        </w:rPr>
        <w:t xml:space="preserve"> based budget (Deliverable schedule – Table 2). The total amount must match in both versions of the budget.</w:t>
      </w:r>
    </w:p>
    <w:bookmarkEnd w:id="0"/>
    <w:p w14:paraId="5DFCA9AC" w14:textId="77777777" w:rsidR="001510C4" w:rsidRPr="00EE1645" w:rsidRDefault="001510C4" w:rsidP="008E5D45">
      <w:pPr>
        <w:pStyle w:val="Heading3"/>
        <w:rPr>
          <w:rFonts w:ascii="Times New Roman" w:hAnsi="Times New Roman"/>
          <w:lang w:eastAsia="en-US"/>
        </w:rPr>
      </w:pPr>
    </w:p>
    <w:p w14:paraId="4106052D" w14:textId="77777777" w:rsidR="001510C4" w:rsidRPr="00EE1645" w:rsidRDefault="001510C4" w:rsidP="008E5D45">
      <w:pPr>
        <w:pStyle w:val="Heading3"/>
        <w:rPr>
          <w:rFonts w:ascii="Times New Roman" w:hAnsi="Times New Roman"/>
          <w:lang w:eastAsia="en-US"/>
        </w:rPr>
      </w:pPr>
    </w:p>
    <w:p w14:paraId="1F015E8D" w14:textId="77777777" w:rsidR="001510C4" w:rsidRPr="00EE1645" w:rsidRDefault="001510C4" w:rsidP="008E5D45">
      <w:pPr>
        <w:pStyle w:val="Heading3"/>
        <w:rPr>
          <w:rFonts w:ascii="Times New Roman" w:hAnsi="Times New Roman"/>
          <w:lang w:eastAsia="en-US"/>
        </w:rPr>
      </w:pPr>
    </w:p>
    <w:p w14:paraId="1294FA7A" w14:textId="77777777" w:rsidR="001510C4" w:rsidRPr="00EE1645" w:rsidRDefault="001510C4" w:rsidP="008E5D45">
      <w:pPr>
        <w:pStyle w:val="Heading3"/>
        <w:rPr>
          <w:rFonts w:ascii="Times New Roman" w:hAnsi="Times New Roman"/>
          <w:lang w:eastAsia="en-US"/>
        </w:rPr>
      </w:pPr>
    </w:p>
    <w:p w14:paraId="7859D716" w14:textId="77777777" w:rsidR="001510C4" w:rsidRPr="00EE1645" w:rsidRDefault="001510C4" w:rsidP="008E5D45">
      <w:pPr>
        <w:pStyle w:val="Heading3"/>
        <w:rPr>
          <w:rFonts w:ascii="Times New Roman" w:hAnsi="Times New Roman"/>
          <w:lang w:eastAsia="en-US"/>
        </w:rPr>
      </w:pPr>
    </w:p>
    <w:p w14:paraId="299D4CBF" w14:textId="77777777" w:rsidR="00566FE9" w:rsidRPr="00EE1645" w:rsidRDefault="00566FE9">
      <w:pPr>
        <w:rPr>
          <w:rFonts w:eastAsia="Batang"/>
          <w:b/>
          <w:bCs/>
          <w:smallCaps/>
          <w:color w:val="17365D"/>
          <w:spacing w:val="-5"/>
          <w:kern w:val="32"/>
          <w:lang w:eastAsia="en-US"/>
        </w:rPr>
      </w:pPr>
      <w:r w:rsidRPr="00EE1645">
        <w:rPr>
          <w:rFonts w:eastAsia="Batang"/>
          <w:smallCaps/>
          <w:color w:val="17365D"/>
          <w:spacing w:val="-5"/>
          <w:kern w:val="32"/>
          <w:lang w:eastAsia="en-US"/>
        </w:rPr>
        <w:br w:type="page"/>
      </w:r>
    </w:p>
    <w:p w14:paraId="129608A4" w14:textId="77777777" w:rsidR="001510C4" w:rsidRPr="00CF3E52" w:rsidRDefault="001510C4" w:rsidP="001510C4">
      <w:pPr>
        <w:pStyle w:val="Heading3"/>
        <w:rPr>
          <w:rFonts w:ascii="Times New Roman" w:eastAsia="Batang" w:hAnsi="Times New Roman"/>
          <w:smallCaps/>
          <w:color w:val="17365D"/>
          <w:spacing w:val="-5"/>
          <w:kern w:val="32"/>
          <w:sz w:val="22"/>
          <w:szCs w:val="22"/>
          <w:lang w:eastAsia="en-US"/>
        </w:rPr>
      </w:pPr>
      <w:r w:rsidRPr="00CF3E52">
        <w:rPr>
          <w:rFonts w:ascii="Times New Roman" w:eastAsia="Batang" w:hAnsi="Times New Roman"/>
          <w:smallCaps/>
          <w:color w:val="17365D"/>
          <w:spacing w:val="-5"/>
          <w:kern w:val="32"/>
          <w:sz w:val="22"/>
          <w:szCs w:val="22"/>
          <w:lang w:eastAsia="en-US"/>
        </w:rPr>
        <w:lastRenderedPageBreak/>
        <w:t>Sample budget form for small grant applications</w:t>
      </w:r>
    </w:p>
    <w:tbl>
      <w:tblPr>
        <w:tblW w:w="10631" w:type="dxa"/>
        <w:tblInd w:w="-1157" w:type="dxa"/>
        <w:tblLayout w:type="fixed"/>
        <w:tblLook w:val="04A0" w:firstRow="1" w:lastRow="0" w:firstColumn="1" w:lastColumn="0" w:noHBand="0" w:noVBand="1"/>
      </w:tblPr>
      <w:tblGrid>
        <w:gridCol w:w="725"/>
        <w:gridCol w:w="1592"/>
        <w:gridCol w:w="1018"/>
        <w:gridCol w:w="810"/>
        <w:gridCol w:w="630"/>
        <w:gridCol w:w="540"/>
        <w:gridCol w:w="1170"/>
        <w:gridCol w:w="720"/>
        <w:gridCol w:w="1086"/>
        <w:gridCol w:w="1080"/>
        <w:gridCol w:w="1260"/>
      </w:tblGrid>
      <w:tr w:rsidR="00530F93" w:rsidRPr="00DB29B0" w14:paraId="673E2C76" w14:textId="77777777" w:rsidTr="00A90AA3">
        <w:trPr>
          <w:trHeight w:val="720"/>
        </w:trPr>
        <w:tc>
          <w:tcPr>
            <w:tcW w:w="2317" w:type="dxa"/>
            <w:gridSpan w:val="2"/>
            <w:tcBorders>
              <w:top w:val="single" w:sz="8" w:space="0" w:color="auto"/>
              <w:left w:val="single" w:sz="8" w:space="0" w:color="auto"/>
              <w:bottom w:val="single" w:sz="8" w:space="0" w:color="auto"/>
              <w:right w:val="single" w:sz="8" w:space="0" w:color="000000"/>
            </w:tcBorders>
            <w:shd w:val="clear" w:color="000000" w:fill="EBF1DE"/>
            <w:noWrap/>
            <w:vAlign w:val="center"/>
            <w:hideMark/>
          </w:tcPr>
          <w:p w14:paraId="20D63979" w14:textId="77777777" w:rsidR="00530F93" w:rsidRPr="00DB29B0" w:rsidRDefault="00530F93" w:rsidP="00F97A36">
            <w:pPr>
              <w:rPr>
                <w:b/>
                <w:bCs/>
                <w:color w:val="000000"/>
                <w:sz w:val="22"/>
                <w:szCs w:val="22"/>
              </w:rPr>
            </w:pPr>
            <w:bookmarkStart w:id="1" w:name="_Toc304189034"/>
            <w:bookmarkStart w:id="2" w:name="_Toc304189035"/>
            <w:r w:rsidRPr="00DB29B0">
              <w:rPr>
                <w:b/>
                <w:bCs/>
                <w:color w:val="000000"/>
                <w:sz w:val="22"/>
                <w:szCs w:val="22"/>
              </w:rPr>
              <w:t>Anticipated expenditures</w:t>
            </w:r>
          </w:p>
        </w:tc>
        <w:tc>
          <w:tcPr>
            <w:tcW w:w="1828" w:type="dxa"/>
            <w:gridSpan w:val="2"/>
            <w:tcBorders>
              <w:top w:val="single" w:sz="8" w:space="0" w:color="auto"/>
              <w:left w:val="nil"/>
              <w:bottom w:val="single" w:sz="8" w:space="0" w:color="auto"/>
              <w:right w:val="single" w:sz="8" w:space="0" w:color="000000"/>
            </w:tcBorders>
            <w:shd w:val="clear" w:color="000000" w:fill="FFFFFF" w:themeFill="background1"/>
            <w:noWrap/>
            <w:vAlign w:val="center"/>
            <w:hideMark/>
          </w:tcPr>
          <w:p w14:paraId="55678BC8" w14:textId="77777777" w:rsidR="00530F93" w:rsidRPr="00DB29B0" w:rsidRDefault="00530F93" w:rsidP="00F97A36">
            <w:pPr>
              <w:rPr>
                <w:b/>
                <w:bCs/>
                <w:color w:val="000000"/>
                <w:sz w:val="22"/>
                <w:szCs w:val="22"/>
              </w:rPr>
            </w:pPr>
            <w:r w:rsidRPr="00DB29B0">
              <w:rPr>
                <w:b/>
                <w:bCs/>
                <w:color w:val="000000"/>
                <w:sz w:val="22"/>
                <w:szCs w:val="22"/>
              </w:rPr>
              <w:t xml:space="preserve"> GRANTEE NAME:   </w:t>
            </w:r>
          </w:p>
        </w:tc>
        <w:tc>
          <w:tcPr>
            <w:tcW w:w="2340" w:type="dxa"/>
            <w:gridSpan w:val="3"/>
            <w:tcBorders>
              <w:top w:val="single" w:sz="8" w:space="0" w:color="auto"/>
              <w:left w:val="nil"/>
              <w:bottom w:val="single" w:sz="8" w:space="0" w:color="auto"/>
              <w:right w:val="single" w:sz="8" w:space="0" w:color="000000"/>
            </w:tcBorders>
            <w:shd w:val="clear" w:color="000000" w:fill="FFFFFF" w:themeFill="background1"/>
            <w:vAlign w:val="center"/>
            <w:hideMark/>
          </w:tcPr>
          <w:p w14:paraId="006A53AC" w14:textId="77777777" w:rsidR="00530F93" w:rsidRPr="00DB29B0" w:rsidRDefault="00530F93" w:rsidP="00F97A36">
            <w:pPr>
              <w:rPr>
                <w:b/>
                <w:bCs/>
                <w:color w:val="000000"/>
                <w:sz w:val="22"/>
                <w:szCs w:val="22"/>
              </w:rPr>
            </w:pPr>
            <w:r w:rsidRPr="00DB29B0">
              <w:rPr>
                <w:b/>
                <w:bCs/>
                <w:color w:val="000000"/>
                <w:sz w:val="22"/>
                <w:szCs w:val="22"/>
              </w:rPr>
              <w:t> </w:t>
            </w:r>
          </w:p>
        </w:tc>
        <w:tc>
          <w:tcPr>
            <w:tcW w:w="1806" w:type="dxa"/>
            <w:gridSpan w:val="2"/>
            <w:tcBorders>
              <w:top w:val="single" w:sz="8" w:space="0" w:color="auto"/>
              <w:left w:val="nil"/>
              <w:bottom w:val="single" w:sz="8" w:space="0" w:color="auto"/>
              <w:right w:val="single" w:sz="8" w:space="0" w:color="000000"/>
            </w:tcBorders>
            <w:shd w:val="clear" w:color="000000" w:fill="FFFFFF" w:themeFill="background1"/>
            <w:noWrap/>
            <w:vAlign w:val="center"/>
            <w:hideMark/>
          </w:tcPr>
          <w:p w14:paraId="0A18A310" w14:textId="77777777" w:rsidR="00530F93" w:rsidRPr="00DB29B0" w:rsidRDefault="00530F93" w:rsidP="00F97A36">
            <w:pPr>
              <w:rPr>
                <w:b/>
                <w:bCs/>
                <w:color w:val="000000"/>
                <w:sz w:val="22"/>
                <w:szCs w:val="22"/>
              </w:rPr>
            </w:pPr>
            <w:r w:rsidRPr="00DB29B0">
              <w:rPr>
                <w:b/>
                <w:bCs/>
                <w:color w:val="000000"/>
                <w:sz w:val="22"/>
                <w:szCs w:val="22"/>
              </w:rPr>
              <w:t>Grant Agreement No:</w:t>
            </w:r>
          </w:p>
        </w:tc>
        <w:tc>
          <w:tcPr>
            <w:tcW w:w="2340" w:type="dxa"/>
            <w:gridSpan w:val="2"/>
            <w:tcBorders>
              <w:top w:val="single" w:sz="8" w:space="0" w:color="auto"/>
              <w:left w:val="nil"/>
              <w:bottom w:val="single" w:sz="8" w:space="0" w:color="auto"/>
              <w:right w:val="single" w:sz="8" w:space="0" w:color="000000"/>
            </w:tcBorders>
            <w:shd w:val="clear" w:color="000000" w:fill="FFFFFF" w:themeFill="background1"/>
            <w:noWrap/>
            <w:vAlign w:val="center"/>
            <w:hideMark/>
          </w:tcPr>
          <w:p w14:paraId="6E344B6B" w14:textId="77777777" w:rsidR="00530F93" w:rsidRPr="00DB29B0" w:rsidRDefault="00530F93" w:rsidP="00F97A36">
            <w:pPr>
              <w:rPr>
                <w:b/>
                <w:bCs/>
                <w:color w:val="000000"/>
                <w:sz w:val="22"/>
                <w:szCs w:val="22"/>
              </w:rPr>
            </w:pPr>
            <w:r w:rsidRPr="00DB29B0">
              <w:rPr>
                <w:b/>
                <w:bCs/>
                <w:color w:val="000000"/>
                <w:sz w:val="22"/>
                <w:szCs w:val="22"/>
              </w:rPr>
              <w:t> </w:t>
            </w:r>
          </w:p>
        </w:tc>
      </w:tr>
      <w:tr w:rsidR="00530F93" w:rsidRPr="00DB29B0" w14:paraId="5046CA19" w14:textId="77777777" w:rsidTr="00A90AA3">
        <w:trPr>
          <w:trHeight w:val="555"/>
        </w:trPr>
        <w:tc>
          <w:tcPr>
            <w:tcW w:w="725" w:type="dxa"/>
            <w:tcBorders>
              <w:top w:val="nil"/>
              <w:left w:val="single" w:sz="8" w:space="0" w:color="auto"/>
              <w:bottom w:val="single" w:sz="8" w:space="0" w:color="auto"/>
              <w:right w:val="single" w:sz="8" w:space="0" w:color="auto"/>
            </w:tcBorders>
            <w:shd w:val="clear" w:color="auto" w:fill="auto"/>
            <w:vAlign w:val="center"/>
            <w:hideMark/>
          </w:tcPr>
          <w:p w14:paraId="573C9258" w14:textId="77777777" w:rsidR="00530F93" w:rsidRPr="00DB29B0" w:rsidRDefault="00530F93" w:rsidP="00F97A36">
            <w:pPr>
              <w:jc w:val="center"/>
              <w:rPr>
                <w:b/>
                <w:bCs/>
                <w:color w:val="000000"/>
                <w:sz w:val="22"/>
                <w:szCs w:val="22"/>
              </w:rPr>
            </w:pPr>
            <w:r w:rsidRPr="00DB29B0">
              <w:rPr>
                <w:b/>
                <w:bCs/>
                <w:color w:val="000000"/>
                <w:sz w:val="22"/>
                <w:szCs w:val="22"/>
              </w:rPr>
              <w:t>#</w:t>
            </w:r>
          </w:p>
        </w:tc>
        <w:tc>
          <w:tcPr>
            <w:tcW w:w="1592" w:type="dxa"/>
            <w:tcBorders>
              <w:top w:val="nil"/>
              <w:left w:val="nil"/>
              <w:bottom w:val="single" w:sz="8" w:space="0" w:color="auto"/>
              <w:right w:val="single" w:sz="8" w:space="0" w:color="auto"/>
            </w:tcBorders>
            <w:shd w:val="clear" w:color="auto" w:fill="auto"/>
            <w:vAlign w:val="center"/>
            <w:hideMark/>
          </w:tcPr>
          <w:p w14:paraId="49C70DE3" w14:textId="77777777" w:rsidR="00530F93" w:rsidRPr="00DB29B0" w:rsidRDefault="00530F93" w:rsidP="00F97A36">
            <w:pPr>
              <w:rPr>
                <w:b/>
                <w:bCs/>
                <w:color w:val="000000"/>
                <w:sz w:val="22"/>
                <w:szCs w:val="22"/>
              </w:rPr>
            </w:pPr>
            <w:r w:rsidRPr="00DB29B0">
              <w:rPr>
                <w:b/>
                <w:bCs/>
                <w:color w:val="000000"/>
                <w:sz w:val="22"/>
                <w:szCs w:val="22"/>
              </w:rPr>
              <w:t>Budget line Item</w:t>
            </w:r>
          </w:p>
        </w:tc>
        <w:tc>
          <w:tcPr>
            <w:tcW w:w="1018" w:type="dxa"/>
            <w:tcBorders>
              <w:top w:val="nil"/>
              <w:left w:val="nil"/>
              <w:bottom w:val="single" w:sz="8" w:space="0" w:color="auto"/>
              <w:right w:val="single" w:sz="8" w:space="0" w:color="auto"/>
            </w:tcBorders>
            <w:shd w:val="clear" w:color="auto" w:fill="auto"/>
            <w:vAlign w:val="center"/>
            <w:hideMark/>
          </w:tcPr>
          <w:p w14:paraId="746CA816" w14:textId="77777777" w:rsidR="00530F93" w:rsidRPr="00DB29B0" w:rsidRDefault="00530F93" w:rsidP="00F97A36">
            <w:pPr>
              <w:jc w:val="center"/>
              <w:rPr>
                <w:b/>
                <w:bCs/>
                <w:color w:val="000000"/>
                <w:sz w:val="22"/>
                <w:szCs w:val="22"/>
              </w:rPr>
            </w:pPr>
            <w:r w:rsidRPr="00DB29B0">
              <w:rPr>
                <w:b/>
                <w:bCs/>
                <w:color w:val="000000"/>
                <w:sz w:val="22"/>
                <w:szCs w:val="22"/>
              </w:rPr>
              <w:t xml:space="preserve"> Unit Cost </w:t>
            </w:r>
          </w:p>
        </w:tc>
        <w:tc>
          <w:tcPr>
            <w:tcW w:w="810" w:type="dxa"/>
            <w:tcBorders>
              <w:top w:val="nil"/>
              <w:left w:val="nil"/>
              <w:bottom w:val="single" w:sz="8" w:space="0" w:color="auto"/>
              <w:right w:val="single" w:sz="8" w:space="0" w:color="auto"/>
            </w:tcBorders>
            <w:shd w:val="clear" w:color="auto" w:fill="auto"/>
            <w:vAlign w:val="center"/>
            <w:hideMark/>
          </w:tcPr>
          <w:p w14:paraId="0779400B" w14:textId="77777777" w:rsidR="00530F93" w:rsidRPr="00DB29B0" w:rsidRDefault="00530F93" w:rsidP="00F97A36">
            <w:pPr>
              <w:jc w:val="center"/>
              <w:rPr>
                <w:b/>
                <w:bCs/>
                <w:color w:val="000000"/>
                <w:sz w:val="22"/>
                <w:szCs w:val="22"/>
              </w:rPr>
            </w:pPr>
            <w:r w:rsidRPr="00DB29B0">
              <w:rPr>
                <w:b/>
                <w:bCs/>
                <w:color w:val="000000"/>
                <w:sz w:val="22"/>
                <w:szCs w:val="22"/>
              </w:rPr>
              <w:t>Unit</w:t>
            </w:r>
          </w:p>
        </w:tc>
        <w:tc>
          <w:tcPr>
            <w:tcW w:w="630" w:type="dxa"/>
            <w:tcBorders>
              <w:top w:val="nil"/>
              <w:left w:val="nil"/>
              <w:bottom w:val="single" w:sz="8" w:space="0" w:color="auto"/>
              <w:right w:val="single" w:sz="8" w:space="0" w:color="auto"/>
            </w:tcBorders>
            <w:shd w:val="clear" w:color="auto" w:fill="auto"/>
            <w:vAlign w:val="center"/>
            <w:hideMark/>
          </w:tcPr>
          <w:p w14:paraId="519A96C6" w14:textId="77777777" w:rsidR="00530F93" w:rsidRPr="00DB29B0" w:rsidRDefault="00530F93" w:rsidP="00F97A36">
            <w:pPr>
              <w:jc w:val="center"/>
              <w:rPr>
                <w:b/>
                <w:bCs/>
                <w:color w:val="000000"/>
                <w:sz w:val="22"/>
                <w:szCs w:val="22"/>
              </w:rPr>
            </w:pPr>
            <w:r w:rsidRPr="00DB29B0">
              <w:rPr>
                <w:b/>
                <w:bCs/>
                <w:color w:val="000000"/>
                <w:sz w:val="22"/>
                <w:szCs w:val="22"/>
              </w:rPr>
              <w:t xml:space="preserve">Pro </w:t>
            </w:r>
            <w:proofErr w:type="spellStart"/>
            <w:r w:rsidRPr="00DB29B0">
              <w:rPr>
                <w:b/>
                <w:bCs/>
                <w:color w:val="000000"/>
                <w:sz w:val="22"/>
                <w:szCs w:val="22"/>
              </w:rPr>
              <w:t>ject</w:t>
            </w:r>
            <w:proofErr w:type="spellEnd"/>
            <w:r w:rsidRPr="00DB29B0">
              <w:rPr>
                <w:b/>
                <w:bCs/>
                <w:color w:val="000000"/>
                <w:sz w:val="22"/>
                <w:szCs w:val="22"/>
              </w:rPr>
              <w:t xml:space="preserve"> share</w:t>
            </w:r>
          </w:p>
        </w:tc>
        <w:tc>
          <w:tcPr>
            <w:tcW w:w="540" w:type="dxa"/>
            <w:tcBorders>
              <w:top w:val="nil"/>
              <w:left w:val="nil"/>
              <w:bottom w:val="single" w:sz="8" w:space="0" w:color="auto"/>
              <w:right w:val="single" w:sz="8" w:space="0" w:color="auto"/>
            </w:tcBorders>
            <w:shd w:val="clear" w:color="auto" w:fill="auto"/>
            <w:vAlign w:val="center"/>
            <w:hideMark/>
          </w:tcPr>
          <w:p w14:paraId="32970D49" w14:textId="77777777" w:rsidR="00530F93" w:rsidRPr="00DB29B0" w:rsidRDefault="00530F93" w:rsidP="00F97A36">
            <w:pPr>
              <w:jc w:val="center"/>
              <w:rPr>
                <w:b/>
                <w:bCs/>
                <w:color w:val="000000"/>
                <w:sz w:val="22"/>
                <w:szCs w:val="22"/>
              </w:rPr>
            </w:pPr>
            <w:r w:rsidRPr="00DB29B0">
              <w:rPr>
                <w:b/>
                <w:bCs/>
                <w:color w:val="000000"/>
                <w:sz w:val="22"/>
                <w:szCs w:val="22"/>
              </w:rPr>
              <w:t xml:space="preserve"> Quantity </w:t>
            </w:r>
          </w:p>
        </w:tc>
        <w:tc>
          <w:tcPr>
            <w:tcW w:w="1170" w:type="dxa"/>
            <w:tcBorders>
              <w:top w:val="nil"/>
              <w:left w:val="nil"/>
              <w:bottom w:val="single" w:sz="8" w:space="0" w:color="auto"/>
              <w:right w:val="single" w:sz="8" w:space="0" w:color="auto"/>
            </w:tcBorders>
            <w:shd w:val="clear" w:color="auto" w:fill="auto"/>
            <w:vAlign w:val="center"/>
            <w:hideMark/>
          </w:tcPr>
          <w:p w14:paraId="67E57DD0" w14:textId="77777777" w:rsidR="00530F93" w:rsidRPr="00DB29B0" w:rsidRDefault="00530F93" w:rsidP="00F97A36">
            <w:pPr>
              <w:jc w:val="center"/>
              <w:rPr>
                <w:b/>
                <w:bCs/>
                <w:color w:val="000000"/>
                <w:sz w:val="22"/>
                <w:szCs w:val="22"/>
              </w:rPr>
            </w:pPr>
            <w:r w:rsidRPr="00DB29B0">
              <w:rPr>
                <w:b/>
                <w:bCs/>
                <w:color w:val="000000"/>
                <w:sz w:val="22"/>
                <w:szCs w:val="22"/>
              </w:rPr>
              <w:t xml:space="preserve"> Total project cost </w:t>
            </w:r>
          </w:p>
        </w:tc>
        <w:tc>
          <w:tcPr>
            <w:tcW w:w="720" w:type="dxa"/>
            <w:tcBorders>
              <w:top w:val="nil"/>
              <w:left w:val="nil"/>
              <w:bottom w:val="single" w:sz="8" w:space="0" w:color="auto"/>
              <w:right w:val="single" w:sz="8" w:space="0" w:color="auto"/>
            </w:tcBorders>
            <w:shd w:val="clear" w:color="auto" w:fill="auto"/>
            <w:vAlign w:val="center"/>
            <w:hideMark/>
          </w:tcPr>
          <w:p w14:paraId="6A187BA9" w14:textId="30E44FD4" w:rsidR="00530F93" w:rsidRPr="00DB29B0" w:rsidRDefault="00450EC2" w:rsidP="00F97A36">
            <w:pPr>
              <w:jc w:val="center"/>
              <w:rPr>
                <w:b/>
                <w:bCs/>
                <w:color w:val="000000"/>
                <w:sz w:val="22"/>
                <w:szCs w:val="22"/>
              </w:rPr>
            </w:pPr>
            <w:r w:rsidRPr="00DB29B0">
              <w:rPr>
                <w:b/>
                <w:bCs/>
                <w:color w:val="000000"/>
                <w:sz w:val="22"/>
                <w:szCs w:val="22"/>
              </w:rPr>
              <w:t>J</w:t>
            </w:r>
            <w:r w:rsidR="00A90AA3">
              <w:rPr>
                <w:b/>
                <w:bCs/>
                <w:color w:val="000000"/>
                <w:sz w:val="22"/>
                <w:szCs w:val="22"/>
              </w:rPr>
              <w:t>4A</w:t>
            </w:r>
            <w:r w:rsidR="000B7FE9" w:rsidRPr="00DB29B0">
              <w:rPr>
                <w:b/>
                <w:bCs/>
                <w:color w:val="000000"/>
                <w:sz w:val="22"/>
                <w:szCs w:val="22"/>
              </w:rPr>
              <w:t xml:space="preserve"> </w:t>
            </w:r>
            <w:r w:rsidR="00530F93" w:rsidRPr="00DB29B0">
              <w:rPr>
                <w:b/>
                <w:bCs/>
                <w:color w:val="000000"/>
                <w:sz w:val="22"/>
                <w:szCs w:val="22"/>
              </w:rPr>
              <w:t>%</w:t>
            </w:r>
          </w:p>
        </w:tc>
        <w:tc>
          <w:tcPr>
            <w:tcW w:w="1086" w:type="dxa"/>
            <w:tcBorders>
              <w:top w:val="nil"/>
              <w:left w:val="nil"/>
              <w:bottom w:val="single" w:sz="8" w:space="0" w:color="auto"/>
              <w:right w:val="single" w:sz="8" w:space="0" w:color="auto"/>
            </w:tcBorders>
            <w:shd w:val="clear" w:color="auto" w:fill="auto"/>
            <w:vAlign w:val="center"/>
            <w:hideMark/>
          </w:tcPr>
          <w:p w14:paraId="484D0033" w14:textId="5C7F28EE" w:rsidR="00530F93" w:rsidRPr="00DB29B0" w:rsidRDefault="00530F93" w:rsidP="00F97A36">
            <w:pPr>
              <w:jc w:val="center"/>
              <w:rPr>
                <w:b/>
                <w:bCs/>
                <w:color w:val="000000"/>
                <w:sz w:val="22"/>
                <w:szCs w:val="22"/>
              </w:rPr>
            </w:pPr>
            <w:r w:rsidRPr="00DB29B0">
              <w:rPr>
                <w:b/>
                <w:bCs/>
                <w:color w:val="000000"/>
                <w:sz w:val="22"/>
                <w:szCs w:val="22"/>
              </w:rPr>
              <w:t xml:space="preserve"> </w:t>
            </w:r>
            <w:r w:rsidR="00450EC2" w:rsidRPr="00DB29B0">
              <w:rPr>
                <w:b/>
                <w:bCs/>
                <w:color w:val="000000"/>
                <w:sz w:val="22"/>
                <w:szCs w:val="22"/>
              </w:rPr>
              <w:t>J</w:t>
            </w:r>
            <w:r w:rsidR="00A90AA3">
              <w:rPr>
                <w:b/>
                <w:bCs/>
                <w:color w:val="000000"/>
                <w:sz w:val="22"/>
                <w:szCs w:val="22"/>
              </w:rPr>
              <w:t>4A</w:t>
            </w:r>
            <w:r w:rsidR="000B7FE9" w:rsidRPr="00DB29B0">
              <w:rPr>
                <w:b/>
                <w:bCs/>
                <w:color w:val="000000"/>
                <w:sz w:val="22"/>
                <w:szCs w:val="22"/>
              </w:rPr>
              <w:t xml:space="preserve"> </w:t>
            </w:r>
            <w:r w:rsidRPr="00DB29B0">
              <w:rPr>
                <w:b/>
                <w:bCs/>
                <w:color w:val="00000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D0D7D64" w14:textId="77777777" w:rsidR="00530F93" w:rsidRPr="00DB29B0" w:rsidRDefault="00530F93" w:rsidP="00F97A36">
            <w:pPr>
              <w:jc w:val="center"/>
              <w:rPr>
                <w:b/>
                <w:bCs/>
                <w:color w:val="000000"/>
                <w:sz w:val="22"/>
                <w:szCs w:val="22"/>
              </w:rPr>
            </w:pPr>
            <w:r w:rsidRPr="00DB29B0">
              <w:rPr>
                <w:b/>
                <w:bCs/>
                <w:color w:val="000000"/>
                <w:sz w:val="22"/>
                <w:szCs w:val="22"/>
              </w:rPr>
              <w:t>Grantee %</w:t>
            </w:r>
          </w:p>
        </w:tc>
        <w:tc>
          <w:tcPr>
            <w:tcW w:w="1260" w:type="dxa"/>
            <w:tcBorders>
              <w:top w:val="nil"/>
              <w:left w:val="nil"/>
              <w:bottom w:val="single" w:sz="8" w:space="0" w:color="auto"/>
              <w:right w:val="single" w:sz="8" w:space="0" w:color="auto"/>
            </w:tcBorders>
            <w:shd w:val="clear" w:color="auto" w:fill="auto"/>
            <w:vAlign w:val="center"/>
            <w:hideMark/>
          </w:tcPr>
          <w:p w14:paraId="19904F81" w14:textId="77777777" w:rsidR="00530F93" w:rsidRPr="00DB29B0" w:rsidRDefault="00530F93" w:rsidP="00F97A36">
            <w:pPr>
              <w:jc w:val="center"/>
              <w:rPr>
                <w:b/>
                <w:bCs/>
                <w:color w:val="000000"/>
                <w:sz w:val="22"/>
                <w:szCs w:val="22"/>
              </w:rPr>
            </w:pPr>
            <w:r w:rsidRPr="00DB29B0">
              <w:rPr>
                <w:b/>
                <w:bCs/>
                <w:color w:val="000000"/>
                <w:sz w:val="22"/>
                <w:szCs w:val="22"/>
              </w:rPr>
              <w:t xml:space="preserve"> Grantee $ (cost share) </w:t>
            </w:r>
          </w:p>
        </w:tc>
      </w:tr>
      <w:tr w:rsidR="00530F93" w:rsidRPr="00DB29B0" w14:paraId="0AED820E" w14:textId="77777777" w:rsidTr="00A90AA3">
        <w:trPr>
          <w:trHeight w:val="300"/>
        </w:trPr>
        <w:tc>
          <w:tcPr>
            <w:tcW w:w="725" w:type="dxa"/>
            <w:tcBorders>
              <w:top w:val="nil"/>
              <w:left w:val="nil"/>
              <w:bottom w:val="nil"/>
              <w:right w:val="nil"/>
            </w:tcBorders>
            <w:shd w:val="clear" w:color="000000" w:fill="DCE6F1"/>
            <w:vAlign w:val="center"/>
            <w:hideMark/>
          </w:tcPr>
          <w:p w14:paraId="46C410CD" w14:textId="77777777" w:rsidR="00530F93" w:rsidRPr="00DB29B0" w:rsidRDefault="00530F93" w:rsidP="00F97A36">
            <w:pPr>
              <w:jc w:val="center"/>
              <w:rPr>
                <w:b/>
                <w:bCs/>
                <w:color w:val="000000"/>
                <w:sz w:val="22"/>
                <w:szCs w:val="22"/>
              </w:rPr>
            </w:pPr>
            <w:r w:rsidRPr="00DB29B0">
              <w:rPr>
                <w:b/>
                <w:bCs/>
                <w:color w:val="000000"/>
                <w:sz w:val="22"/>
                <w:szCs w:val="22"/>
              </w:rPr>
              <w:t> </w:t>
            </w:r>
          </w:p>
        </w:tc>
        <w:tc>
          <w:tcPr>
            <w:tcW w:w="1592" w:type="dxa"/>
            <w:tcBorders>
              <w:top w:val="nil"/>
              <w:left w:val="single" w:sz="8" w:space="0" w:color="auto"/>
              <w:bottom w:val="single" w:sz="8" w:space="0" w:color="auto"/>
              <w:right w:val="single" w:sz="8" w:space="0" w:color="auto"/>
            </w:tcBorders>
            <w:shd w:val="clear" w:color="000000" w:fill="DCE6F1"/>
            <w:vAlign w:val="center"/>
            <w:hideMark/>
          </w:tcPr>
          <w:p w14:paraId="6AC55BA4" w14:textId="77777777" w:rsidR="00530F93" w:rsidRPr="00DB29B0" w:rsidRDefault="00530F93" w:rsidP="00F97A36">
            <w:pPr>
              <w:rPr>
                <w:b/>
                <w:bCs/>
                <w:color w:val="000000"/>
                <w:sz w:val="22"/>
                <w:szCs w:val="22"/>
              </w:rPr>
            </w:pPr>
            <w:r w:rsidRPr="00DB29B0">
              <w:rPr>
                <w:b/>
                <w:bCs/>
                <w:color w:val="000000"/>
                <w:sz w:val="22"/>
                <w:szCs w:val="22"/>
              </w:rPr>
              <w:t>Project Labor</w:t>
            </w:r>
          </w:p>
        </w:tc>
        <w:tc>
          <w:tcPr>
            <w:tcW w:w="1018" w:type="dxa"/>
            <w:tcBorders>
              <w:top w:val="nil"/>
              <w:left w:val="nil"/>
              <w:bottom w:val="nil"/>
              <w:right w:val="nil"/>
            </w:tcBorders>
            <w:shd w:val="clear" w:color="000000" w:fill="DCE6F1"/>
            <w:vAlign w:val="center"/>
            <w:hideMark/>
          </w:tcPr>
          <w:p w14:paraId="3059943F" w14:textId="77777777" w:rsidR="00530F93" w:rsidRPr="00DB29B0" w:rsidRDefault="00530F93" w:rsidP="00F97A36">
            <w:pPr>
              <w:rPr>
                <w:b/>
                <w:bCs/>
                <w:color w:val="000000"/>
                <w:sz w:val="22"/>
                <w:szCs w:val="22"/>
              </w:rPr>
            </w:pPr>
            <w:r w:rsidRPr="00DB29B0">
              <w:rPr>
                <w:b/>
                <w:bCs/>
                <w:color w:val="000000"/>
                <w:sz w:val="22"/>
                <w:szCs w:val="22"/>
              </w:rPr>
              <w:t> </w:t>
            </w:r>
          </w:p>
        </w:tc>
        <w:tc>
          <w:tcPr>
            <w:tcW w:w="810" w:type="dxa"/>
            <w:tcBorders>
              <w:top w:val="nil"/>
              <w:left w:val="nil"/>
              <w:bottom w:val="nil"/>
              <w:right w:val="nil"/>
            </w:tcBorders>
            <w:shd w:val="clear" w:color="000000" w:fill="DCE6F1"/>
            <w:vAlign w:val="center"/>
            <w:hideMark/>
          </w:tcPr>
          <w:p w14:paraId="7798FD7D" w14:textId="77777777" w:rsidR="00530F93" w:rsidRPr="00DB29B0" w:rsidRDefault="00530F93" w:rsidP="00F97A36">
            <w:pPr>
              <w:rPr>
                <w:b/>
                <w:bCs/>
                <w:color w:val="000000"/>
                <w:sz w:val="22"/>
                <w:szCs w:val="22"/>
              </w:rPr>
            </w:pPr>
            <w:r w:rsidRPr="00DB29B0">
              <w:rPr>
                <w:b/>
                <w:bCs/>
                <w:color w:val="000000"/>
                <w:sz w:val="22"/>
                <w:szCs w:val="22"/>
              </w:rPr>
              <w:t> </w:t>
            </w:r>
          </w:p>
        </w:tc>
        <w:tc>
          <w:tcPr>
            <w:tcW w:w="630" w:type="dxa"/>
            <w:tcBorders>
              <w:top w:val="nil"/>
              <w:left w:val="nil"/>
              <w:bottom w:val="nil"/>
              <w:right w:val="nil"/>
            </w:tcBorders>
            <w:shd w:val="clear" w:color="000000" w:fill="DCE6F1"/>
            <w:vAlign w:val="center"/>
            <w:hideMark/>
          </w:tcPr>
          <w:p w14:paraId="4341A4FD" w14:textId="77777777" w:rsidR="00530F93" w:rsidRPr="00DB29B0" w:rsidRDefault="00530F93" w:rsidP="00F97A36">
            <w:pPr>
              <w:rPr>
                <w:b/>
                <w:bCs/>
                <w:color w:val="000000"/>
                <w:sz w:val="22"/>
                <w:szCs w:val="22"/>
              </w:rPr>
            </w:pPr>
            <w:r w:rsidRPr="00DB29B0">
              <w:rPr>
                <w:b/>
                <w:bCs/>
                <w:color w:val="000000"/>
                <w:sz w:val="22"/>
                <w:szCs w:val="22"/>
              </w:rPr>
              <w:t> </w:t>
            </w:r>
          </w:p>
        </w:tc>
        <w:tc>
          <w:tcPr>
            <w:tcW w:w="540" w:type="dxa"/>
            <w:tcBorders>
              <w:top w:val="nil"/>
              <w:left w:val="nil"/>
              <w:bottom w:val="nil"/>
              <w:right w:val="nil"/>
            </w:tcBorders>
            <w:shd w:val="clear" w:color="000000" w:fill="DCE6F1"/>
            <w:vAlign w:val="center"/>
            <w:hideMark/>
          </w:tcPr>
          <w:p w14:paraId="48634C0F" w14:textId="77777777" w:rsidR="00530F93" w:rsidRPr="00DB29B0" w:rsidRDefault="00530F93" w:rsidP="00F97A36">
            <w:pPr>
              <w:rPr>
                <w:b/>
                <w:bCs/>
                <w:color w:val="000000"/>
                <w:sz w:val="22"/>
                <w:szCs w:val="22"/>
              </w:rPr>
            </w:pPr>
            <w:r w:rsidRPr="00DB29B0">
              <w:rPr>
                <w:b/>
                <w:bCs/>
                <w:color w:val="000000"/>
                <w:sz w:val="22"/>
                <w:szCs w:val="22"/>
              </w:rPr>
              <w:t> </w:t>
            </w:r>
          </w:p>
        </w:tc>
        <w:tc>
          <w:tcPr>
            <w:tcW w:w="1170" w:type="dxa"/>
            <w:tcBorders>
              <w:top w:val="nil"/>
              <w:left w:val="single" w:sz="4" w:space="0" w:color="auto"/>
              <w:bottom w:val="nil"/>
              <w:right w:val="nil"/>
            </w:tcBorders>
            <w:shd w:val="clear" w:color="000000" w:fill="DCE6F1"/>
            <w:vAlign w:val="center"/>
            <w:hideMark/>
          </w:tcPr>
          <w:p w14:paraId="2469C699" w14:textId="77777777" w:rsidR="00530F93" w:rsidRPr="00DB29B0" w:rsidRDefault="00530F93" w:rsidP="00F97A36">
            <w:pPr>
              <w:rPr>
                <w:b/>
                <w:bCs/>
                <w:color w:val="000000"/>
                <w:sz w:val="22"/>
                <w:szCs w:val="22"/>
              </w:rPr>
            </w:pPr>
            <w:r w:rsidRPr="00DB29B0">
              <w:rPr>
                <w:b/>
                <w:bCs/>
                <w:color w:val="000000"/>
                <w:sz w:val="22"/>
                <w:szCs w:val="22"/>
              </w:rPr>
              <w:t> </w:t>
            </w:r>
          </w:p>
        </w:tc>
        <w:tc>
          <w:tcPr>
            <w:tcW w:w="720" w:type="dxa"/>
            <w:tcBorders>
              <w:top w:val="nil"/>
              <w:left w:val="nil"/>
              <w:bottom w:val="nil"/>
              <w:right w:val="nil"/>
            </w:tcBorders>
            <w:shd w:val="clear" w:color="000000" w:fill="DCE6F1"/>
            <w:vAlign w:val="center"/>
            <w:hideMark/>
          </w:tcPr>
          <w:p w14:paraId="08F4ABAF" w14:textId="77777777" w:rsidR="00530F93" w:rsidRPr="00DB29B0" w:rsidRDefault="00530F93" w:rsidP="00F97A36">
            <w:pPr>
              <w:rPr>
                <w:b/>
                <w:bCs/>
                <w:color w:val="000000"/>
                <w:sz w:val="22"/>
                <w:szCs w:val="22"/>
              </w:rPr>
            </w:pPr>
            <w:r w:rsidRPr="00DB29B0">
              <w:rPr>
                <w:b/>
                <w:bCs/>
                <w:color w:val="000000"/>
                <w:sz w:val="22"/>
                <w:szCs w:val="22"/>
              </w:rPr>
              <w:t> </w:t>
            </w:r>
          </w:p>
        </w:tc>
        <w:tc>
          <w:tcPr>
            <w:tcW w:w="1086" w:type="dxa"/>
            <w:tcBorders>
              <w:top w:val="nil"/>
              <w:left w:val="nil"/>
              <w:bottom w:val="nil"/>
              <w:right w:val="nil"/>
            </w:tcBorders>
            <w:shd w:val="clear" w:color="000000" w:fill="DCE6F1"/>
            <w:vAlign w:val="center"/>
            <w:hideMark/>
          </w:tcPr>
          <w:p w14:paraId="2D6B12B8" w14:textId="77777777" w:rsidR="00530F93" w:rsidRPr="00DB29B0" w:rsidRDefault="00530F93" w:rsidP="00F97A36">
            <w:pPr>
              <w:rPr>
                <w:b/>
                <w:bCs/>
                <w:color w:val="000000"/>
                <w:sz w:val="22"/>
                <w:szCs w:val="22"/>
              </w:rPr>
            </w:pPr>
            <w:r w:rsidRPr="00DB29B0">
              <w:rPr>
                <w:b/>
                <w:bCs/>
                <w:color w:val="000000"/>
                <w:sz w:val="22"/>
                <w:szCs w:val="22"/>
              </w:rPr>
              <w:t> </w:t>
            </w:r>
          </w:p>
        </w:tc>
        <w:tc>
          <w:tcPr>
            <w:tcW w:w="1080" w:type="dxa"/>
            <w:tcBorders>
              <w:top w:val="nil"/>
              <w:left w:val="single" w:sz="4" w:space="0" w:color="auto"/>
              <w:bottom w:val="nil"/>
              <w:right w:val="nil"/>
            </w:tcBorders>
            <w:shd w:val="clear" w:color="000000" w:fill="DCE6F1"/>
            <w:vAlign w:val="center"/>
            <w:hideMark/>
          </w:tcPr>
          <w:p w14:paraId="7FB9F4E2" w14:textId="77777777" w:rsidR="00530F93" w:rsidRPr="00DB29B0" w:rsidRDefault="00530F93" w:rsidP="00F97A36">
            <w:pPr>
              <w:rPr>
                <w:b/>
                <w:bCs/>
                <w:color w:val="000000"/>
                <w:sz w:val="22"/>
                <w:szCs w:val="22"/>
              </w:rPr>
            </w:pPr>
            <w:r w:rsidRPr="00DB29B0">
              <w:rPr>
                <w:b/>
                <w:bCs/>
                <w:color w:val="000000"/>
                <w:sz w:val="22"/>
                <w:szCs w:val="22"/>
              </w:rPr>
              <w:t> </w:t>
            </w:r>
          </w:p>
        </w:tc>
        <w:tc>
          <w:tcPr>
            <w:tcW w:w="1260" w:type="dxa"/>
            <w:tcBorders>
              <w:top w:val="nil"/>
              <w:left w:val="nil"/>
              <w:bottom w:val="nil"/>
              <w:right w:val="nil"/>
            </w:tcBorders>
            <w:shd w:val="clear" w:color="000000" w:fill="DCE6F1"/>
            <w:noWrap/>
            <w:vAlign w:val="center"/>
            <w:hideMark/>
          </w:tcPr>
          <w:p w14:paraId="1BF46C5A" w14:textId="77777777" w:rsidR="00530F93" w:rsidRPr="00DB29B0" w:rsidRDefault="00530F93" w:rsidP="00F97A36">
            <w:pPr>
              <w:rPr>
                <w:b/>
                <w:bCs/>
                <w:color w:val="000000"/>
                <w:sz w:val="22"/>
                <w:szCs w:val="22"/>
              </w:rPr>
            </w:pPr>
            <w:r w:rsidRPr="00DB29B0">
              <w:rPr>
                <w:b/>
                <w:bCs/>
                <w:color w:val="000000"/>
                <w:sz w:val="22"/>
                <w:szCs w:val="22"/>
              </w:rPr>
              <w:t> </w:t>
            </w:r>
          </w:p>
        </w:tc>
      </w:tr>
      <w:tr w:rsidR="00530F93" w:rsidRPr="00DB29B0" w14:paraId="4B39D0CC" w14:textId="77777777" w:rsidTr="00A90AA3">
        <w:trPr>
          <w:trHeight w:val="565"/>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2FFE4" w14:textId="77777777" w:rsidR="00530F93" w:rsidRPr="00DB29B0" w:rsidRDefault="00530F93" w:rsidP="00F97A36">
            <w:pPr>
              <w:jc w:val="center"/>
              <w:rPr>
                <w:b/>
                <w:bCs/>
                <w:color w:val="FF0000"/>
                <w:sz w:val="22"/>
                <w:szCs w:val="22"/>
              </w:rPr>
            </w:pPr>
            <w:r w:rsidRPr="00DB29B0">
              <w:rPr>
                <w:b/>
                <w:bCs/>
                <w:color w:val="FF0000"/>
                <w:sz w:val="22"/>
                <w:szCs w:val="22"/>
              </w:rPr>
              <w:t>Example</w:t>
            </w:r>
          </w:p>
        </w:tc>
        <w:tc>
          <w:tcPr>
            <w:tcW w:w="1592" w:type="dxa"/>
            <w:tcBorders>
              <w:top w:val="nil"/>
              <w:left w:val="nil"/>
              <w:bottom w:val="single" w:sz="4" w:space="0" w:color="auto"/>
              <w:right w:val="single" w:sz="4" w:space="0" w:color="auto"/>
            </w:tcBorders>
            <w:shd w:val="clear" w:color="auto" w:fill="auto"/>
            <w:vAlign w:val="center"/>
            <w:hideMark/>
          </w:tcPr>
          <w:p w14:paraId="0C3FBF7F" w14:textId="77777777" w:rsidR="00530F93" w:rsidRPr="00DB29B0" w:rsidRDefault="00530F93" w:rsidP="00F97A36">
            <w:pPr>
              <w:rPr>
                <w:color w:val="FF0000"/>
                <w:sz w:val="22"/>
                <w:szCs w:val="22"/>
              </w:rPr>
            </w:pPr>
            <w:r w:rsidRPr="00DB29B0">
              <w:rPr>
                <w:color w:val="FF0000"/>
                <w:sz w:val="22"/>
                <w:szCs w:val="22"/>
              </w:rPr>
              <w:t>Project Director</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14:paraId="04A233AC" w14:textId="77777777" w:rsidR="00530F93" w:rsidRPr="00DB29B0" w:rsidRDefault="00530F93" w:rsidP="00F97A36">
            <w:pPr>
              <w:rPr>
                <w:color w:val="FF0000"/>
                <w:sz w:val="22"/>
                <w:szCs w:val="22"/>
              </w:rPr>
            </w:pPr>
            <w:r w:rsidRPr="00DB29B0">
              <w:rPr>
                <w:color w:val="FF0000"/>
                <w:sz w:val="22"/>
                <w:szCs w:val="22"/>
              </w:rPr>
              <w:t>$1,000.00</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5DA4FA5D" w14:textId="77777777" w:rsidR="00530F93" w:rsidRPr="00DB29B0" w:rsidRDefault="00530F93" w:rsidP="00F97A36">
            <w:pPr>
              <w:rPr>
                <w:color w:val="FF0000"/>
                <w:sz w:val="22"/>
                <w:szCs w:val="22"/>
              </w:rPr>
            </w:pPr>
            <w:r w:rsidRPr="00DB29B0">
              <w:rPr>
                <w:color w:val="FF0000"/>
                <w:sz w:val="22"/>
                <w:szCs w:val="22"/>
              </w:rPr>
              <w:t xml:space="preserve"> month </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1D25BA6C" w14:textId="77777777" w:rsidR="00530F93" w:rsidRPr="00DB29B0" w:rsidRDefault="00530F93" w:rsidP="00F97A36">
            <w:pPr>
              <w:jc w:val="right"/>
              <w:rPr>
                <w:color w:val="FF0000"/>
                <w:sz w:val="22"/>
                <w:szCs w:val="22"/>
              </w:rPr>
            </w:pPr>
            <w:r w:rsidRPr="00DB29B0">
              <w:rPr>
                <w:color w:val="FF0000"/>
                <w:sz w:val="22"/>
                <w:szCs w:val="22"/>
              </w:rPr>
              <w:t>25%</w:t>
            </w:r>
          </w:p>
        </w:tc>
        <w:tc>
          <w:tcPr>
            <w:tcW w:w="540" w:type="dxa"/>
            <w:tcBorders>
              <w:top w:val="single" w:sz="4" w:space="0" w:color="auto"/>
              <w:left w:val="nil"/>
              <w:bottom w:val="single" w:sz="4" w:space="0" w:color="auto"/>
              <w:right w:val="single" w:sz="4" w:space="0" w:color="auto"/>
            </w:tcBorders>
            <w:shd w:val="clear" w:color="auto" w:fill="auto"/>
            <w:vAlign w:val="bottom"/>
            <w:hideMark/>
          </w:tcPr>
          <w:p w14:paraId="4B6D85A5" w14:textId="77777777" w:rsidR="00530F93" w:rsidRPr="00DB29B0" w:rsidRDefault="00530F93" w:rsidP="00F97A36">
            <w:pPr>
              <w:rPr>
                <w:color w:val="FF0000"/>
                <w:sz w:val="22"/>
                <w:szCs w:val="22"/>
              </w:rPr>
            </w:pPr>
            <w:r w:rsidRPr="00DB29B0">
              <w:rPr>
                <w:color w:val="FF0000"/>
                <w:sz w:val="22"/>
                <w:szCs w:val="22"/>
              </w:rPr>
              <w:t xml:space="preserve">             6 </w:t>
            </w:r>
          </w:p>
        </w:tc>
        <w:tc>
          <w:tcPr>
            <w:tcW w:w="1170" w:type="dxa"/>
            <w:tcBorders>
              <w:top w:val="single" w:sz="4" w:space="0" w:color="auto"/>
              <w:left w:val="nil"/>
              <w:bottom w:val="single" w:sz="4" w:space="0" w:color="auto"/>
              <w:right w:val="single" w:sz="4" w:space="0" w:color="auto"/>
            </w:tcBorders>
            <w:shd w:val="clear" w:color="000000" w:fill="FFFFCC"/>
            <w:vAlign w:val="bottom"/>
            <w:hideMark/>
          </w:tcPr>
          <w:p w14:paraId="43ACDE90" w14:textId="77777777" w:rsidR="00530F93" w:rsidRPr="00DB29B0" w:rsidRDefault="00530F93" w:rsidP="00F97A36">
            <w:pPr>
              <w:rPr>
                <w:color w:val="FF0000"/>
                <w:sz w:val="22"/>
                <w:szCs w:val="22"/>
              </w:rPr>
            </w:pPr>
            <w:r w:rsidRPr="00DB29B0">
              <w:rPr>
                <w:color w:val="FF0000"/>
                <w:sz w:val="22"/>
                <w:szCs w:val="22"/>
              </w:rPr>
              <w:t xml:space="preserve">$1,500.00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9E30910" w14:textId="77777777" w:rsidR="00530F93" w:rsidRPr="00DB29B0" w:rsidRDefault="00530F93" w:rsidP="00F97A36">
            <w:pPr>
              <w:jc w:val="right"/>
              <w:rPr>
                <w:color w:val="FF0000"/>
                <w:sz w:val="22"/>
                <w:szCs w:val="22"/>
              </w:rPr>
            </w:pPr>
            <w:r w:rsidRPr="00DB29B0">
              <w:rPr>
                <w:color w:val="FF0000"/>
                <w:sz w:val="22"/>
                <w:szCs w:val="22"/>
              </w:rPr>
              <w:t>60%</w:t>
            </w:r>
          </w:p>
        </w:tc>
        <w:tc>
          <w:tcPr>
            <w:tcW w:w="1086" w:type="dxa"/>
            <w:tcBorders>
              <w:top w:val="single" w:sz="4" w:space="0" w:color="auto"/>
              <w:left w:val="nil"/>
              <w:bottom w:val="single" w:sz="4" w:space="0" w:color="auto"/>
              <w:right w:val="single" w:sz="4" w:space="0" w:color="auto"/>
            </w:tcBorders>
            <w:shd w:val="clear" w:color="000000" w:fill="FFFFCC"/>
            <w:vAlign w:val="bottom"/>
            <w:hideMark/>
          </w:tcPr>
          <w:p w14:paraId="75DF80FA" w14:textId="77777777" w:rsidR="00530F93" w:rsidRPr="00DB29B0" w:rsidRDefault="00530F93" w:rsidP="00F97A36">
            <w:pPr>
              <w:rPr>
                <w:color w:val="FF0000"/>
                <w:sz w:val="22"/>
                <w:szCs w:val="22"/>
              </w:rPr>
            </w:pPr>
            <w:r w:rsidRPr="00DB29B0">
              <w:rPr>
                <w:color w:val="FF0000"/>
                <w:sz w:val="22"/>
                <w:szCs w:val="22"/>
              </w:rPr>
              <w:t xml:space="preserve">$900.00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1A63F2AE" w14:textId="77777777" w:rsidR="00530F93" w:rsidRPr="00DB29B0" w:rsidRDefault="00530F93" w:rsidP="00F97A36">
            <w:pPr>
              <w:jc w:val="right"/>
              <w:rPr>
                <w:color w:val="FF0000"/>
                <w:sz w:val="22"/>
                <w:szCs w:val="22"/>
              </w:rPr>
            </w:pPr>
            <w:r w:rsidRPr="00DB29B0">
              <w:rPr>
                <w:color w:val="FF0000"/>
                <w:sz w:val="22"/>
                <w:szCs w:val="22"/>
              </w:rPr>
              <w:t>40%</w:t>
            </w:r>
          </w:p>
        </w:tc>
        <w:tc>
          <w:tcPr>
            <w:tcW w:w="1260" w:type="dxa"/>
            <w:tcBorders>
              <w:top w:val="single" w:sz="4" w:space="0" w:color="auto"/>
              <w:left w:val="nil"/>
              <w:bottom w:val="single" w:sz="4" w:space="0" w:color="auto"/>
              <w:right w:val="single" w:sz="4" w:space="0" w:color="auto"/>
            </w:tcBorders>
            <w:shd w:val="clear" w:color="000000" w:fill="FFFFCC"/>
            <w:noWrap/>
            <w:vAlign w:val="bottom"/>
            <w:hideMark/>
          </w:tcPr>
          <w:p w14:paraId="0761BA6E" w14:textId="77777777" w:rsidR="00530F93" w:rsidRPr="00DB29B0" w:rsidRDefault="00530F93" w:rsidP="00F97A36">
            <w:pPr>
              <w:rPr>
                <w:color w:val="FF0000"/>
                <w:sz w:val="22"/>
                <w:szCs w:val="22"/>
              </w:rPr>
            </w:pPr>
            <w:r w:rsidRPr="00DB29B0">
              <w:rPr>
                <w:color w:val="FF0000"/>
                <w:sz w:val="22"/>
                <w:szCs w:val="22"/>
              </w:rPr>
              <w:t xml:space="preserve">$600.00 </w:t>
            </w:r>
          </w:p>
        </w:tc>
      </w:tr>
      <w:tr w:rsidR="00530F93" w:rsidRPr="00DB29B0" w14:paraId="0F97A670"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40BFCDA" w14:textId="77777777" w:rsidR="00530F93" w:rsidRPr="00DB29B0" w:rsidRDefault="00530F93" w:rsidP="00F97A36">
            <w:pPr>
              <w:jc w:val="center"/>
              <w:rPr>
                <w:color w:val="000000"/>
                <w:sz w:val="22"/>
                <w:szCs w:val="22"/>
              </w:rPr>
            </w:pPr>
            <w:r w:rsidRPr="00DB29B0">
              <w:rPr>
                <w:color w:val="000000"/>
                <w:sz w:val="22"/>
                <w:szCs w:val="22"/>
              </w:rPr>
              <w:t>2</w:t>
            </w:r>
          </w:p>
        </w:tc>
        <w:tc>
          <w:tcPr>
            <w:tcW w:w="1592" w:type="dxa"/>
            <w:tcBorders>
              <w:top w:val="nil"/>
              <w:left w:val="nil"/>
              <w:bottom w:val="single" w:sz="4" w:space="0" w:color="auto"/>
              <w:right w:val="single" w:sz="4" w:space="0" w:color="auto"/>
            </w:tcBorders>
            <w:shd w:val="clear" w:color="auto" w:fill="auto"/>
            <w:noWrap/>
            <w:vAlign w:val="center"/>
            <w:hideMark/>
          </w:tcPr>
          <w:p w14:paraId="5AEFE965" w14:textId="77777777" w:rsidR="00530F93" w:rsidRPr="00DB29B0" w:rsidRDefault="00530F93" w:rsidP="00F97A36">
            <w:pPr>
              <w:rPr>
                <w:sz w:val="22"/>
                <w:szCs w:val="22"/>
              </w:rPr>
            </w:pPr>
            <w:r w:rsidRPr="00DB29B0">
              <w:rPr>
                <w:sz w:val="22"/>
                <w:szCs w:val="22"/>
              </w:rPr>
              <w:t>Project Director</w:t>
            </w:r>
          </w:p>
        </w:tc>
        <w:tc>
          <w:tcPr>
            <w:tcW w:w="1018" w:type="dxa"/>
            <w:tcBorders>
              <w:top w:val="nil"/>
              <w:left w:val="nil"/>
              <w:bottom w:val="single" w:sz="4" w:space="0" w:color="auto"/>
              <w:right w:val="single" w:sz="4" w:space="0" w:color="auto"/>
            </w:tcBorders>
            <w:shd w:val="clear" w:color="auto" w:fill="auto"/>
            <w:vAlign w:val="bottom"/>
            <w:hideMark/>
          </w:tcPr>
          <w:p w14:paraId="40D9BC5B"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7C1BC1C7"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4FE5DD83"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406FCBEC"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1BEEF4B4"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392E5A4F"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424B5607"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5F300F67"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51CBB97C"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54F0C08B"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47D8C8BD" w14:textId="77777777" w:rsidR="00530F93" w:rsidRPr="00DB29B0" w:rsidRDefault="00530F93" w:rsidP="00F97A36">
            <w:pPr>
              <w:jc w:val="center"/>
              <w:rPr>
                <w:color w:val="000000"/>
                <w:sz w:val="22"/>
                <w:szCs w:val="22"/>
              </w:rPr>
            </w:pPr>
            <w:r w:rsidRPr="00DB29B0">
              <w:rPr>
                <w:color w:val="000000"/>
                <w:sz w:val="22"/>
                <w:szCs w:val="22"/>
              </w:rPr>
              <w:t>3</w:t>
            </w:r>
          </w:p>
        </w:tc>
        <w:tc>
          <w:tcPr>
            <w:tcW w:w="1592" w:type="dxa"/>
            <w:tcBorders>
              <w:top w:val="nil"/>
              <w:left w:val="nil"/>
              <w:bottom w:val="single" w:sz="4" w:space="0" w:color="auto"/>
              <w:right w:val="single" w:sz="4" w:space="0" w:color="auto"/>
            </w:tcBorders>
            <w:shd w:val="clear" w:color="auto" w:fill="auto"/>
            <w:vAlign w:val="center"/>
            <w:hideMark/>
          </w:tcPr>
          <w:p w14:paraId="6299E163" w14:textId="77777777" w:rsidR="00530F93" w:rsidRPr="00DB29B0" w:rsidRDefault="00530F93" w:rsidP="00F97A36">
            <w:pPr>
              <w:rPr>
                <w:sz w:val="22"/>
                <w:szCs w:val="22"/>
              </w:rPr>
            </w:pPr>
            <w:r w:rsidRPr="00DB29B0">
              <w:rPr>
                <w:sz w:val="22"/>
                <w:szCs w:val="22"/>
              </w:rPr>
              <w:t>Project Assistant</w:t>
            </w:r>
          </w:p>
        </w:tc>
        <w:tc>
          <w:tcPr>
            <w:tcW w:w="1018" w:type="dxa"/>
            <w:tcBorders>
              <w:top w:val="nil"/>
              <w:left w:val="nil"/>
              <w:bottom w:val="single" w:sz="4" w:space="0" w:color="auto"/>
              <w:right w:val="single" w:sz="4" w:space="0" w:color="auto"/>
            </w:tcBorders>
            <w:shd w:val="clear" w:color="auto" w:fill="auto"/>
            <w:vAlign w:val="bottom"/>
            <w:hideMark/>
          </w:tcPr>
          <w:p w14:paraId="44686DEE"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754E0A91"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4DF844FA"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487AFEAA"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3188A36A"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61F1E34F"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17AA4AAF"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7AFFCE26"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429478F2"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1EDB5195"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3176C2A" w14:textId="77777777" w:rsidR="00530F93" w:rsidRPr="00DB29B0" w:rsidRDefault="00530F93" w:rsidP="00F97A36">
            <w:pPr>
              <w:jc w:val="center"/>
              <w:rPr>
                <w:color w:val="000000"/>
                <w:sz w:val="22"/>
                <w:szCs w:val="22"/>
              </w:rPr>
            </w:pPr>
            <w:r w:rsidRPr="00DB29B0">
              <w:rPr>
                <w:color w:val="000000"/>
                <w:sz w:val="22"/>
                <w:szCs w:val="22"/>
              </w:rPr>
              <w:t>4</w:t>
            </w:r>
          </w:p>
        </w:tc>
        <w:tc>
          <w:tcPr>
            <w:tcW w:w="1592" w:type="dxa"/>
            <w:tcBorders>
              <w:top w:val="nil"/>
              <w:left w:val="nil"/>
              <w:bottom w:val="single" w:sz="4" w:space="0" w:color="auto"/>
              <w:right w:val="single" w:sz="4" w:space="0" w:color="auto"/>
            </w:tcBorders>
            <w:shd w:val="clear" w:color="auto" w:fill="auto"/>
            <w:vAlign w:val="center"/>
            <w:hideMark/>
          </w:tcPr>
          <w:p w14:paraId="249D4EAB" w14:textId="684CA63F" w:rsidR="00530F93" w:rsidRPr="00DB29B0" w:rsidRDefault="000D3646" w:rsidP="00F97A36">
            <w:pPr>
              <w:rPr>
                <w:sz w:val="22"/>
                <w:szCs w:val="22"/>
              </w:rPr>
            </w:pPr>
            <w:r w:rsidRPr="00DB29B0">
              <w:rPr>
                <w:sz w:val="22"/>
                <w:szCs w:val="22"/>
              </w:rPr>
              <w:t>Director of Finance &amp; Administration</w:t>
            </w:r>
          </w:p>
        </w:tc>
        <w:tc>
          <w:tcPr>
            <w:tcW w:w="1018" w:type="dxa"/>
            <w:tcBorders>
              <w:top w:val="nil"/>
              <w:left w:val="nil"/>
              <w:bottom w:val="single" w:sz="4" w:space="0" w:color="auto"/>
              <w:right w:val="single" w:sz="4" w:space="0" w:color="auto"/>
            </w:tcBorders>
            <w:shd w:val="clear" w:color="auto" w:fill="auto"/>
            <w:vAlign w:val="bottom"/>
            <w:hideMark/>
          </w:tcPr>
          <w:p w14:paraId="41DFAD91"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3D127D66"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09619736"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7FF2AE55"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1C16EA2B"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36222DB1"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583FB05F"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1E5E1AE2"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1B3A18EF"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53C7EA5A"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ED582EA" w14:textId="77777777" w:rsidR="00530F93" w:rsidRPr="00DB29B0" w:rsidRDefault="00530F93" w:rsidP="00F97A36">
            <w:pPr>
              <w:jc w:val="center"/>
              <w:rPr>
                <w:color w:val="000000"/>
                <w:sz w:val="22"/>
                <w:szCs w:val="22"/>
              </w:rPr>
            </w:pPr>
            <w:r w:rsidRPr="00DB29B0">
              <w:rPr>
                <w:color w:val="000000"/>
                <w:sz w:val="22"/>
                <w:szCs w:val="22"/>
              </w:rPr>
              <w:t>5</w:t>
            </w:r>
          </w:p>
        </w:tc>
        <w:tc>
          <w:tcPr>
            <w:tcW w:w="1592" w:type="dxa"/>
            <w:tcBorders>
              <w:top w:val="nil"/>
              <w:left w:val="nil"/>
              <w:bottom w:val="single" w:sz="4" w:space="0" w:color="auto"/>
              <w:right w:val="single" w:sz="4" w:space="0" w:color="auto"/>
            </w:tcBorders>
            <w:shd w:val="clear" w:color="auto" w:fill="auto"/>
            <w:vAlign w:val="center"/>
            <w:hideMark/>
          </w:tcPr>
          <w:p w14:paraId="400C3748" w14:textId="77777777" w:rsidR="00530F93" w:rsidRPr="00DB29B0" w:rsidRDefault="00530F93" w:rsidP="00F97A36">
            <w:pPr>
              <w:rPr>
                <w:sz w:val="22"/>
                <w:szCs w:val="22"/>
              </w:rPr>
            </w:pPr>
            <w:r w:rsidRPr="00DB29B0">
              <w:rPr>
                <w:sz w:val="22"/>
                <w:szCs w:val="22"/>
              </w:rPr>
              <w:t>Expert consultant</w:t>
            </w:r>
          </w:p>
        </w:tc>
        <w:tc>
          <w:tcPr>
            <w:tcW w:w="1018" w:type="dxa"/>
            <w:tcBorders>
              <w:top w:val="nil"/>
              <w:left w:val="nil"/>
              <w:bottom w:val="single" w:sz="4" w:space="0" w:color="auto"/>
              <w:right w:val="single" w:sz="4" w:space="0" w:color="auto"/>
            </w:tcBorders>
            <w:shd w:val="clear" w:color="auto" w:fill="auto"/>
            <w:vAlign w:val="bottom"/>
            <w:hideMark/>
          </w:tcPr>
          <w:p w14:paraId="2FB18AB1"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4922715B"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49638DB8"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0B40A7A2"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4A6BB8E2"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21A09770"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28DE554B"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747ADB29"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2836A796"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1FDB396A"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77655C3" w14:textId="77777777" w:rsidR="00530F93" w:rsidRPr="00DB29B0" w:rsidRDefault="00530F93" w:rsidP="00F97A36">
            <w:pPr>
              <w:jc w:val="center"/>
              <w:rPr>
                <w:color w:val="000000"/>
                <w:sz w:val="22"/>
                <w:szCs w:val="22"/>
              </w:rPr>
            </w:pPr>
            <w:r w:rsidRPr="00DB29B0">
              <w:rPr>
                <w:color w:val="000000"/>
                <w:sz w:val="22"/>
                <w:szCs w:val="22"/>
              </w:rPr>
              <w:t>6</w:t>
            </w:r>
          </w:p>
        </w:tc>
        <w:tc>
          <w:tcPr>
            <w:tcW w:w="1592" w:type="dxa"/>
            <w:tcBorders>
              <w:top w:val="nil"/>
              <w:left w:val="nil"/>
              <w:bottom w:val="single" w:sz="4" w:space="0" w:color="auto"/>
              <w:right w:val="single" w:sz="4" w:space="0" w:color="auto"/>
            </w:tcBorders>
            <w:shd w:val="clear" w:color="auto" w:fill="auto"/>
            <w:noWrap/>
            <w:vAlign w:val="center"/>
            <w:hideMark/>
          </w:tcPr>
          <w:p w14:paraId="51C4F63A" w14:textId="77777777" w:rsidR="00530F93" w:rsidRPr="00DB29B0" w:rsidRDefault="00530F93" w:rsidP="00F97A36">
            <w:pPr>
              <w:rPr>
                <w:sz w:val="22"/>
                <w:szCs w:val="22"/>
              </w:rPr>
            </w:pPr>
            <w:r w:rsidRPr="00DB29B0">
              <w:rPr>
                <w:sz w:val="22"/>
                <w:szCs w:val="22"/>
              </w:rPr>
              <w:t> </w:t>
            </w:r>
          </w:p>
        </w:tc>
        <w:tc>
          <w:tcPr>
            <w:tcW w:w="1018" w:type="dxa"/>
            <w:tcBorders>
              <w:top w:val="nil"/>
              <w:left w:val="nil"/>
              <w:bottom w:val="single" w:sz="4" w:space="0" w:color="auto"/>
              <w:right w:val="single" w:sz="4" w:space="0" w:color="auto"/>
            </w:tcBorders>
            <w:shd w:val="clear" w:color="auto" w:fill="auto"/>
            <w:vAlign w:val="bottom"/>
            <w:hideMark/>
          </w:tcPr>
          <w:p w14:paraId="0C26E77D"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4B8B66C6"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3DF294E5"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1E46DC4D"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1F7E37E9"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4833B97D"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035FD412"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0E5759FC"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4823C8CD"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14C1A7C1"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8366249" w14:textId="77777777" w:rsidR="00530F93" w:rsidRPr="00DB29B0" w:rsidRDefault="00530F93" w:rsidP="00F97A36">
            <w:pPr>
              <w:jc w:val="center"/>
              <w:rPr>
                <w:i/>
                <w:iCs/>
                <w:color w:val="000000"/>
                <w:sz w:val="22"/>
                <w:szCs w:val="22"/>
              </w:rPr>
            </w:pPr>
            <w:r w:rsidRPr="00DB29B0">
              <w:rPr>
                <w:i/>
                <w:iCs/>
                <w:color w:val="000000"/>
                <w:sz w:val="22"/>
                <w:szCs w:val="22"/>
              </w:rPr>
              <w:t> </w:t>
            </w:r>
          </w:p>
        </w:tc>
        <w:tc>
          <w:tcPr>
            <w:tcW w:w="1592" w:type="dxa"/>
            <w:tcBorders>
              <w:top w:val="nil"/>
              <w:left w:val="nil"/>
              <w:bottom w:val="single" w:sz="4" w:space="0" w:color="auto"/>
              <w:right w:val="single" w:sz="4" w:space="0" w:color="auto"/>
            </w:tcBorders>
            <w:shd w:val="clear" w:color="auto" w:fill="auto"/>
            <w:vAlign w:val="center"/>
            <w:hideMark/>
          </w:tcPr>
          <w:p w14:paraId="19656F00" w14:textId="77777777" w:rsidR="00530F93" w:rsidRPr="00DB29B0" w:rsidRDefault="00530F93" w:rsidP="00F97A36">
            <w:pPr>
              <w:jc w:val="right"/>
              <w:rPr>
                <w:b/>
                <w:bCs/>
                <w:i/>
                <w:iCs/>
                <w:sz w:val="22"/>
                <w:szCs w:val="22"/>
              </w:rPr>
            </w:pPr>
            <w:r w:rsidRPr="00DB29B0">
              <w:rPr>
                <w:b/>
                <w:bCs/>
                <w:i/>
                <w:iCs/>
                <w:sz w:val="22"/>
                <w:szCs w:val="22"/>
              </w:rPr>
              <w:t>Labor subtotal</w:t>
            </w:r>
          </w:p>
        </w:tc>
        <w:tc>
          <w:tcPr>
            <w:tcW w:w="1018" w:type="dxa"/>
            <w:tcBorders>
              <w:top w:val="nil"/>
              <w:left w:val="nil"/>
              <w:bottom w:val="single" w:sz="4" w:space="0" w:color="auto"/>
              <w:right w:val="single" w:sz="4" w:space="0" w:color="auto"/>
            </w:tcBorders>
            <w:shd w:val="clear" w:color="auto" w:fill="auto"/>
            <w:vAlign w:val="bottom"/>
            <w:hideMark/>
          </w:tcPr>
          <w:p w14:paraId="63601CBA"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793B0194" w14:textId="77777777" w:rsidR="00530F93" w:rsidRPr="00DB29B0" w:rsidRDefault="00530F93" w:rsidP="00F97A36">
            <w:pPr>
              <w:rPr>
                <w:i/>
                <w:iCs/>
                <w:color w:val="000000"/>
                <w:sz w:val="22"/>
                <w:szCs w:val="22"/>
              </w:rPr>
            </w:pPr>
            <w:r w:rsidRPr="00DB29B0">
              <w:rPr>
                <w:i/>
                <w:iCs/>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67B88E30" w14:textId="77777777" w:rsidR="00530F93" w:rsidRPr="00DB29B0" w:rsidRDefault="00530F93" w:rsidP="00F97A36">
            <w:pPr>
              <w:rPr>
                <w:i/>
                <w:iCs/>
                <w:color w:val="000000"/>
                <w:sz w:val="22"/>
                <w:szCs w:val="22"/>
              </w:rPr>
            </w:pPr>
            <w:r w:rsidRPr="00DB29B0">
              <w:rPr>
                <w:i/>
                <w:iCs/>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2E33B85B"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11344AA3" w14:textId="77777777" w:rsidR="00530F93" w:rsidRPr="00DB29B0" w:rsidRDefault="00530F93" w:rsidP="00A45839">
            <w:pPr>
              <w:rPr>
                <w:b/>
                <w:bCs/>
                <w:i/>
                <w:iCs/>
                <w:color w:val="000000"/>
                <w:sz w:val="22"/>
                <w:szCs w:val="22"/>
              </w:rPr>
            </w:pPr>
            <w:r w:rsidRPr="00DB29B0">
              <w:rPr>
                <w:b/>
                <w:bCs/>
                <w:i/>
                <w:iCs/>
                <w:color w:val="000000"/>
                <w:sz w:val="22"/>
                <w:szCs w:val="22"/>
              </w:rPr>
              <w:t xml:space="preserve"> $1,500.00 </w:t>
            </w:r>
          </w:p>
        </w:tc>
        <w:tc>
          <w:tcPr>
            <w:tcW w:w="720" w:type="dxa"/>
            <w:tcBorders>
              <w:top w:val="nil"/>
              <w:left w:val="nil"/>
              <w:bottom w:val="single" w:sz="4" w:space="0" w:color="auto"/>
              <w:right w:val="single" w:sz="4" w:space="0" w:color="auto"/>
            </w:tcBorders>
            <w:shd w:val="clear" w:color="auto" w:fill="auto"/>
            <w:vAlign w:val="bottom"/>
            <w:hideMark/>
          </w:tcPr>
          <w:p w14:paraId="1E1FFEF2" w14:textId="77777777" w:rsidR="00530F93" w:rsidRPr="00DB29B0" w:rsidRDefault="00530F93" w:rsidP="00F97A36">
            <w:pPr>
              <w:rPr>
                <w:i/>
                <w:iCs/>
                <w:color w:val="000000"/>
                <w:sz w:val="22"/>
                <w:szCs w:val="22"/>
              </w:rPr>
            </w:pPr>
            <w:r w:rsidRPr="00DB29B0">
              <w:rPr>
                <w:i/>
                <w:iCs/>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4C845870" w14:textId="77777777" w:rsidR="00530F93" w:rsidRPr="00DB29B0" w:rsidRDefault="00530F93" w:rsidP="00A45839">
            <w:pPr>
              <w:rPr>
                <w:b/>
                <w:bCs/>
                <w:i/>
                <w:iCs/>
                <w:color w:val="000000"/>
                <w:sz w:val="22"/>
                <w:szCs w:val="22"/>
              </w:rPr>
            </w:pPr>
            <w:r w:rsidRPr="00DB29B0">
              <w:rPr>
                <w:b/>
                <w:bCs/>
                <w:i/>
                <w:iCs/>
                <w:color w:val="000000"/>
                <w:sz w:val="22"/>
                <w:szCs w:val="22"/>
              </w:rPr>
              <w:t xml:space="preserve"> $900.00 </w:t>
            </w:r>
          </w:p>
        </w:tc>
        <w:tc>
          <w:tcPr>
            <w:tcW w:w="1080" w:type="dxa"/>
            <w:tcBorders>
              <w:top w:val="nil"/>
              <w:left w:val="nil"/>
              <w:bottom w:val="single" w:sz="4" w:space="0" w:color="auto"/>
              <w:right w:val="single" w:sz="4" w:space="0" w:color="auto"/>
            </w:tcBorders>
            <w:shd w:val="clear" w:color="auto" w:fill="auto"/>
            <w:vAlign w:val="bottom"/>
            <w:hideMark/>
          </w:tcPr>
          <w:p w14:paraId="0C41A851"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vAlign w:val="bottom"/>
            <w:hideMark/>
          </w:tcPr>
          <w:p w14:paraId="4DE2E6EB" w14:textId="77777777" w:rsidR="00530F93" w:rsidRPr="00DB29B0" w:rsidRDefault="00530F93" w:rsidP="00A45839">
            <w:pPr>
              <w:rPr>
                <w:b/>
                <w:bCs/>
                <w:i/>
                <w:iCs/>
                <w:color w:val="000000"/>
                <w:sz w:val="22"/>
                <w:szCs w:val="22"/>
              </w:rPr>
            </w:pPr>
            <w:r w:rsidRPr="00DB29B0">
              <w:rPr>
                <w:b/>
                <w:bCs/>
                <w:i/>
                <w:iCs/>
                <w:color w:val="000000"/>
                <w:sz w:val="22"/>
                <w:szCs w:val="22"/>
              </w:rPr>
              <w:t xml:space="preserve"> $     600.00 </w:t>
            </w:r>
          </w:p>
        </w:tc>
      </w:tr>
      <w:tr w:rsidR="00530F93" w:rsidRPr="00DB29B0" w14:paraId="0381A080" w14:textId="77777777" w:rsidTr="00A90AA3">
        <w:trPr>
          <w:trHeight w:val="315"/>
        </w:trPr>
        <w:tc>
          <w:tcPr>
            <w:tcW w:w="725" w:type="dxa"/>
            <w:tcBorders>
              <w:top w:val="nil"/>
              <w:left w:val="nil"/>
              <w:bottom w:val="nil"/>
              <w:right w:val="nil"/>
            </w:tcBorders>
            <w:shd w:val="clear" w:color="000000" w:fill="DCE6F1"/>
            <w:vAlign w:val="center"/>
            <w:hideMark/>
          </w:tcPr>
          <w:p w14:paraId="644D5D8B" w14:textId="77777777" w:rsidR="00530F93" w:rsidRPr="00DB29B0" w:rsidRDefault="00530F93" w:rsidP="00F97A36">
            <w:pPr>
              <w:jc w:val="center"/>
              <w:rPr>
                <w:b/>
                <w:bCs/>
                <w:color w:val="000000"/>
                <w:sz w:val="22"/>
                <w:szCs w:val="22"/>
              </w:rPr>
            </w:pPr>
            <w:r w:rsidRPr="00DB29B0">
              <w:rPr>
                <w:b/>
                <w:bCs/>
                <w:color w:val="000000"/>
                <w:sz w:val="22"/>
                <w:szCs w:val="22"/>
              </w:rPr>
              <w:t> </w:t>
            </w:r>
          </w:p>
        </w:tc>
        <w:tc>
          <w:tcPr>
            <w:tcW w:w="1592"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070A93D0" w14:textId="77777777" w:rsidR="00530F93" w:rsidRPr="00DB29B0" w:rsidRDefault="00530F93" w:rsidP="00F97A36">
            <w:pPr>
              <w:rPr>
                <w:b/>
                <w:bCs/>
                <w:sz w:val="22"/>
                <w:szCs w:val="22"/>
              </w:rPr>
            </w:pPr>
            <w:r w:rsidRPr="00DB29B0">
              <w:rPr>
                <w:b/>
                <w:bCs/>
                <w:sz w:val="22"/>
                <w:szCs w:val="22"/>
              </w:rPr>
              <w:t>Project Costs</w:t>
            </w:r>
          </w:p>
        </w:tc>
        <w:tc>
          <w:tcPr>
            <w:tcW w:w="1018" w:type="dxa"/>
            <w:tcBorders>
              <w:top w:val="nil"/>
              <w:left w:val="nil"/>
              <w:bottom w:val="nil"/>
              <w:right w:val="nil"/>
            </w:tcBorders>
            <w:shd w:val="clear" w:color="000000" w:fill="DCE6F1"/>
            <w:vAlign w:val="bottom"/>
            <w:hideMark/>
          </w:tcPr>
          <w:p w14:paraId="3BD53EC5" w14:textId="77777777" w:rsidR="00530F93" w:rsidRPr="00DB29B0" w:rsidRDefault="00530F93" w:rsidP="00F97A36">
            <w:pPr>
              <w:rPr>
                <w:b/>
                <w:bCs/>
                <w:color w:val="000000"/>
                <w:sz w:val="22"/>
                <w:szCs w:val="22"/>
              </w:rPr>
            </w:pPr>
            <w:r w:rsidRPr="00DB29B0">
              <w:rPr>
                <w:b/>
                <w:bCs/>
                <w:color w:val="000000"/>
                <w:sz w:val="22"/>
                <w:szCs w:val="22"/>
              </w:rPr>
              <w:t> </w:t>
            </w:r>
          </w:p>
        </w:tc>
        <w:tc>
          <w:tcPr>
            <w:tcW w:w="810" w:type="dxa"/>
            <w:tcBorders>
              <w:top w:val="nil"/>
              <w:left w:val="nil"/>
              <w:bottom w:val="nil"/>
              <w:right w:val="nil"/>
            </w:tcBorders>
            <w:shd w:val="clear" w:color="000000" w:fill="DCE6F1"/>
            <w:vAlign w:val="bottom"/>
            <w:hideMark/>
          </w:tcPr>
          <w:p w14:paraId="7ED5EBD9" w14:textId="77777777" w:rsidR="00530F93" w:rsidRPr="00DB29B0" w:rsidRDefault="00530F93" w:rsidP="00F97A36">
            <w:pPr>
              <w:rPr>
                <w:b/>
                <w:bCs/>
                <w:color w:val="000000"/>
                <w:sz w:val="22"/>
                <w:szCs w:val="22"/>
              </w:rPr>
            </w:pPr>
            <w:r w:rsidRPr="00DB29B0">
              <w:rPr>
                <w:b/>
                <w:bCs/>
                <w:color w:val="000000"/>
                <w:sz w:val="22"/>
                <w:szCs w:val="22"/>
              </w:rPr>
              <w:t> </w:t>
            </w:r>
          </w:p>
        </w:tc>
        <w:tc>
          <w:tcPr>
            <w:tcW w:w="630" w:type="dxa"/>
            <w:tcBorders>
              <w:top w:val="nil"/>
              <w:left w:val="nil"/>
              <w:bottom w:val="nil"/>
              <w:right w:val="nil"/>
            </w:tcBorders>
            <w:shd w:val="clear" w:color="000000" w:fill="DCE6F1"/>
            <w:vAlign w:val="bottom"/>
            <w:hideMark/>
          </w:tcPr>
          <w:p w14:paraId="6FC5CD54" w14:textId="77777777" w:rsidR="00530F93" w:rsidRPr="00DB29B0" w:rsidRDefault="00530F93" w:rsidP="00F97A36">
            <w:pPr>
              <w:rPr>
                <w:b/>
                <w:bCs/>
                <w:color w:val="000000"/>
                <w:sz w:val="22"/>
                <w:szCs w:val="22"/>
              </w:rPr>
            </w:pPr>
            <w:r w:rsidRPr="00DB29B0">
              <w:rPr>
                <w:b/>
                <w:bCs/>
                <w:color w:val="000000"/>
                <w:sz w:val="22"/>
                <w:szCs w:val="22"/>
              </w:rPr>
              <w:t> </w:t>
            </w:r>
          </w:p>
        </w:tc>
        <w:tc>
          <w:tcPr>
            <w:tcW w:w="540" w:type="dxa"/>
            <w:tcBorders>
              <w:top w:val="nil"/>
              <w:left w:val="nil"/>
              <w:bottom w:val="nil"/>
              <w:right w:val="nil"/>
            </w:tcBorders>
            <w:shd w:val="clear" w:color="000000" w:fill="DCE6F1"/>
            <w:vAlign w:val="bottom"/>
            <w:hideMark/>
          </w:tcPr>
          <w:p w14:paraId="12630621" w14:textId="77777777" w:rsidR="00530F93" w:rsidRPr="00DB29B0" w:rsidRDefault="00530F93" w:rsidP="00F97A36">
            <w:pPr>
              <w:rPr>
                <w:b/>
                <w:bCs/>
                <w:color w:val="000000"/>
                <w:sz w:val="22"/>
                <w:szCs w:val="22"/>
              </w:rPr>
            </w:pPr>
            <w:r w:rsidRPr="00DB29B0">
              <w:rPr>
                <w:b/>
                <w:bCs/>
                <w:color w:val="000000"/>
                <w:sz w:val="22"/>
                <w:szCs w:val="22"/>
              </w:rPr>
              <w:t> </w:t>
            </w:r>
          </w:p>
        </w:tc>
        <w:tc>
          <w:tcPr>
            <w:tcW w:w="1170" w:type="dxa"/>
            <w:tcBorders>
              <w:top w:val="nil"/>
              <w:left w:val="single" w:sz="4" w:space="0" w:color="auto"/>
              <w:bottom w:val="nil"/>
              <w:right w:val="nil"/>
            </w:tcBorders>
            <w:shd w:val="clear" w:color="000000" w:fill="DCE6F1"/>
            <w:vAlign w:val="bottom"/>
            <w:hideMark/>
          </w:tcPr>
          <w:p w14:paraId="7BEEE824" w14:textId="77777777" w:rsidR="00530F93" w:rsidRPr="00DB29B0" w:rsidRDefault="00530F93" w:rsidP="00F97A36">
            <w:pPr>
              <w:rPr>
                <w:b/>
                <w:bCs/>
                <w:color w:val="000000"/>
                <w:sz w:val="22"/>
                <w:szCs w:val="22"/>
              </w:rPr>
            </w:pPr>
            <w:r w:rsidRPr="00DB29B0">
              <w:rPr>
                <w:b/>
                <w:bCs/>
                <w:color w:val="000000"/>
                <w:sz w:val="22"/>
                <w:szCs w:val="22"/>
              </w:rPr>
              <w:t> </w:t>
            </w:r>
          </w:p>
        </w:tc>
        <w:tc>
          <w:tcPr>
            <w:tcW w:w="720" w:type="dxa"/>
            <w:tcBorders>
              <w:top w:val="nil"/>
              <w:left w:val="nil"/>
              <w:bottom w:val="nil"/>
              <w:right w:val="nil"/>
            </w:tcBorders>
            <w:shd w:val="clear" w:color="000000" w:fill="DCE6F1"/>
            <w:vAlign w:val="bottom"/>
            <w:hideMark/>
          </w:tcPr>
          <w:p w14:paraId="174CAA36" w14:textId="77777777" w:rsidR="00530F93" w:rsidRPr="00DB29B0" w:rsidRDefault="00530F93" w:rsidP="00F97A36">
            <w:pPr>
              <w:rPr>
                <w:b/>
                <w:bCs/>
                <w:color w:val="000000"/>
                <w:sz w:val="22"/>
                <w:szCs w:val="22"/>
              </w:rPr>
            </w:pPr>
            <w:r w:rsidRPr="00DB29B0">
              <w:rPr>
                <w:b/>
                <w:bCs/>
                <w:color w:val="000000"/>
                <w:sz w:val="22"/>
                <w:szCs w:val="22"/>
              </w:rPr>
              <w:t> </w:t>
            </w:r>
          </w:p>
        </w:tc>
        <w:tc>
          <w:tcPr>
            <w:tcW w:w="1086" w:type="dxa"/>
            <w:tcBorders>
              <w:top w:val="nil"/>
              <w:left w:val="nil"/>
              <w:bottom w:val="nil"/>
              <w:right w:val="nil"/>
            </w:tcBorders>
            <w:shd w:val="clear" w:color="000000" w:fill="DCE6F1"/>
            <w:vAlign w:val="bottom"/>
            <w:hideMark/>
          </w:tcPr>
          <w:p w14:paraId="732A9A47" w14:textId="77777777" w:rsidR="00530F93" w:rsidRPr="00DB29B0" w:rsidRDefault="00530F93" w:rsidP="00F97A36">
            <w:pPr>
              <w:rPr>
                <w:b/>
                <w:bCs/>
                <w:color w:val="000000"/>
                <w:sz w:val="22"/>
                <w:szCs w:val="22"/>
              </w:rPr>
            </w:pPr>
            <w:r w:rsidRPr="00DB29B0">
              <w:rPr>
                <w:b/>
                <w:bCs/>
                <w:color w:val="000000"/>
                <w:sz w:val="22"/>
                <w:szCs w:val="22"/>
              </w:rPr>
              <w:t> </w:t>
            </w:r>
          </w:p>
        </w:tc>
        <w:tc>
          <w:tcPr>
            <w:tcW w:w="1080" w:type="dxa"/>
            <w:tcBorders>
              <w:top w:val="nil"/>
              <w:left w:val="single" w:sz="4" w:space="0" w:color="auto"/>
              <w:bottom w:val="nil"/>
              <w:right w:val="nil"/>
            </w:tcBorders>
            <w:shd w:val="clear" w:color="000000" w:fill="DCE6F1"/>
            <w:vAlign w:val="bottom"/>
            <w:hideMark/>
          </w:tcPr>
          <w:p w14:paraId="446D8CA1" w14:textId="77777777" w:rsidR="00530F93" w:rsidRPr="00DB29B0" w:rsidRDefault="00530F93" w:rsidP="00F97A36">
            <w:pPr>
              <w:rPr>
                <w:b/>
                <w:bCs/>
                <w:color w:val="000000"/>
                <w:sz w:val="22"/>
                <w:szCs w:val="22"/>
              </w:rPr>
            </w:pPr>
            <w:r w:rsidRPr="00DB29B0">
              <w:rPr>
                <w:b/>
                <w:bCs/>
                <w:color w:val="000000"/>
                <w:sz w:val="22"/>
                <w:szCs w:val="22"/>
              </w:rPr>
              <w:t> </w:t>
            </w:r>
          </w:p>
        </w:tc>
        <w:tc>
          <w:tcPr>
            <w:tcW w:w="1260" w:type="dxa"/>
            <w:tcBorders>
              <w:top w:val="nil"/>
              <w:left w:val="nil"/>
              <w:bottom w:val="nil"/>
              <w:right w:val="nil"/>
            </w:tcBorders>
            <w:shd w:val="clear" w:color="000000" w:fill="DCE6F1"/>
            <w:noWrap/>
            <w:vAlign w:val="bottom"/>
            <w:hideMark/>
          </w:tcPr>
          <w:p w14:paraId="39B8D9A0" w14:textId="77777777" w:rsidR="00530F93" w:rsidRPr="00DB29B0" w:rsidRDefault="00530F93" w:rsidP="00F97A36">
            <w:pPr>
              <w:rPr>
                <w:b/>
                <w:bCs/>
                <w:color w:val="000000"/>
                <w:sz w:val="22"/>
                <w:szCs w:val="22"/>
              </w:rPr>
            </w:pPr>
            <w:r w:rsidRPr="00DB29B0">
              <w:rPr>
                <w:b/>
                <w:bCs/>
                <w:color w:val="000000"/>
                <w:sz w:val="22"/>
                <w:szCs w:val="22"/>
              </w:rPr>
              <w:t> </w:t>
            </w:r>
          </w:p>
        </w:tc>
      </w:tr>
      <w:tr w:rsidR="00530F93" w:rsidRPr="00DB29B0" w14:paraId="3982DDCD" w14:textId="77777777" w:rsidTr="00A90AA3">
        <w:trPr>
          <w:trHeight w:val="285"/>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70C05" w14:textId="77777777" w:rsidR="00530F93" w:rsidRPr="00DB29B0" w:rsidRDefault="00530F93" w:rsidP="00F97A36">
            <w:pPr>
              <w:jc w:val="center"/>
              <w:rPr>
                <w:color w:val="000000"/>
                <w:sz w:val="22"/>
                <w:szCs w:val="22"/>
              </w:rPr>
            </w:pPr>
            <w:r w:rsidRPr="00DB29B0">
              <w:rPr>
                <w:color w:val="000000"/>
                <w:sz w:val="22"/>
                <w:szCs w:val="22"/>
              </w:rPr>
              <w:t>1</w:t>
            </w:r>
          </w:p>
        </w:tc>
        <w:tc>
          <w:tcPr>
            <w:tcW w:w="1592" w:type="dxa"/>
            <w:tcBorders>
              <w:top w:val="nil"/>
              <w:left w:val="nil"/>
              <w:bottom w:val="single" w:sz="4" w:space="0" w:color="auto"/>
              <w:right w:val="single" w:sz="4" w:space="0" w:color="auto"/>
            </w:tcBorders>
            <w:shd w:val="clear" w:color="auto" w:fill="auto"/>
            <w:vAlign w:val="center"/>
            <w:hideMark/>
          </w:tcPr>
          <w:p w14:paraId="0694D42B" w14:textId="77777777" w:rsidR="00530F93" w:rsidRPr="00DB29B0" w:rsidRDefault="00530F93" w:rsidP="00F97A36">
            <w:pPr>
              <w:rPr>
                <w:sz w:val="22"/>
                <w:szCs w:val="22"/>
              </w:rPr>
            </w:pPr>
            <w:r w:rsidRPr="00DB29B0">
              <w:rPr>
                <w:sz w:val="22"/>
                <w:szCs w:val="22"/>
              </w:rPr>
              <w:t>Printing</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14:paraId="169C1984"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7D8B90A6"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6E393D3E"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single" w:sz="4" w:space="0" w:color="auto"/>
              <w:left w:val="nil"/>
              <w:bottom w:val="single" w:sz="4" w:space="0" w:color="auto"/>
              <w:right w:val="single" w:sz="4" w:space="0" w:color="auto"/>
            </w:tcBorders>
            <w:shd w:val="clear" w:color="auto" w:fill="auto"/>
            <w:vAlign w:val="bottom"/>
            <w:hideMark/>
          </w:tcPr>
          <w:p w14:paraId="24EF66FD"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single" w:sz="4" w:space="0" w:color="auto"/>
              <w:left w:val="nil"/>
              <w:bottom w:val="single" w:sz="4" w:space="0" w:color="auto"/>
              <w:right w:val="single" w:sz="4" w:space="0" w:color="auto"/>
            </w:tcBorders>
            <w:shd w:val="clear" w:color="000000" w:fill="FFFFCC"/>
            <w:vAlign w:val="bottom"/>
            <w:hideMark/>
          </w:tcPr>
          <w:p w14:paraId="0F4ECE4E"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D4D4A5F"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single" w:sz="4" w:space="0" w:color="auto"/>
              <w:left w:val="nil"/>
              <w:bottom w:val="single" w:sz="4" w:space="0" w:color="auto"/>
              <w:right w:val="single" w:sz="4" w:space="0" w:color="auto"/>
            </w:tcBorders>
            <w:shd w:val="clear" w:color="000000" w:fill="FFFFCC"/>
            <w:vAlign w:val="bottom"/>
            <w:hideMark/>
          </w:tcPr>
          <w:p w14:paraId="792AF5A6"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01EEB07"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single" w:sz="4" w:space="0" w:color="auto"/>
              <w:left w:val="nil"/>
              <w:bottom w:val="single" w:sz="4" w:space="0" w:color="auto"/>
              <w:right w:val="single" w:sz="4" w:space="0" w:color="auto"/>
            </w:tcBorders>
            <w:shd w:val="clear" w:color="000000" w:fill="FFFFCC"/>
            <w:noWrap/>
            <w:vAlign w:val="bottom"/>
            <w:hideMark/>
          </w:tcPr>
          <w:p w14:paraId="3D2B19A0"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3B01D7C7"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6C83DF0E" w14:textId="77777777" w:rsidR="00530F93" w:rsidRPr="00DB29B0" w:rsidRDefault="00530F93" w:rsidP="00F97A36">
            <w:pPr>
              <w:jc w:val="center"/>
              <w:rPr>
                <w:color w:val="000000"/>
                <w:sz w:val="22"/>
                <w:szCs w:val="22"/>
              </w:rPr>
            </w:pPr>
            <w:r w:rsidRPr="00DB29B0">
              <w:rPr>
                <w:color w:val="000000"/>
                <w:sz w:val="22"/>
                <w:szCs w:val="22"/>
              </w:rPr>
              <w:t>2</w:t>
            </w:r>
          </w:p>
        </w:tc>
        <w:tc>
          <w:tcPr>
            <w:tcW w:w="1592" w:type="dxa"/>
            <w:tcBorders>
              <w:top w:val="nil"/>
              <w:left w:val="nil"/>
              <w:bottom w:val="single" w:sz="4" w:space="0" w:color="auto"/>
              <w:right w:val="single" w:sz="4" w:space="0" w:color="auto"/>
            </w:tcBorders>
            <w:shd w:val="clear" w:color="auto" w:fill="auto"/>
            <w:vAlign w:val="center"/>
            <w:hideMark/>
          </w:tcPr>
          <w:p w14:paraId="1A111745" w14:textId="77777777" w:rsidR="00530F93" w:rsidRPr="00DB29B0" w:rsidRDefault="00530F93" w:rsidP="00F97A36">
            <w:pPr>
              <w:rPr>
                <w:sz w:val="22"/>
                <w:szCs w:val="22"/>
              </w:rPr>
            </w:pPr>
            <w:r w:rsidRPr="00DB29B0">
              <w:rPr>
                <w:sz w:val="22"/>
                <w:szCs w:val="22"/>
              </w:rPr>
              <w:t xml:space="preserve">Graphic Design </w:t>
            </w:r>
          </w:p>
        </w:tc>
        <w:tc>
          <w:tcPr>
            <w:tcW w:w="1018" w:type="dxa"/>
            <w:tcBorders>
              <w:top w:val="nil"/>
              <w:left w:val="nil"/>
              <w:bottom w:val="single" w:sz="4" w:space="0" w:color="auto"/>
              <w:right w:val="single" w:sz="4" w:space="0" w:color="auto"/>
            </w:tcBorders>
            <w:shd w:val="clear" w:color="auto" w:fill="auto"/>
            <w:vAlign w:val="bottom"/>
            <w:hideMark/>
          </w:tcPr>
          <w:p w14:paraId="1CB67D39"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1FEEAE4E"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22A19B76"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2CD5CF64"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2181FAC8"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127EA120"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1EF813A1"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2E15DA83"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176C90F5"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4DA0CA10"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0BFBFCA" w14:textId="77777777" w:rsidR="00530F93" w:rsidRPr="00DB29B0" w:rsidRDefault="00530F93" w:rsidP="00F97A36">
            <w:pPr>
              <w:jc w:val="center"/>
              <w:rPr>
                <w:color w:val="000000"/>
                <w:sz w:val="22"/>
                <w:szCs w:val="22"/>
              </w:rPr>
            </w:pPr>
            <w:r w:rsidRPr="00DB29B0">
              <w:rPr>
                <w:color w:val="000000"/>
                <w:sz w:val="22"/>
                <w:szCs w:val="22"/>
              </w:rPr>
              <w:t>3</w:t>
            </w:r>
          </w:p>
        </w:tc>
        <w:tc>
          <w:tcPr>
            <w:tcW w:w="1592" w:type="dxa"/>
            <w:tcBorders>
              <w:top w:val="nil"/>
              <w:left w:val="nil"/>
              <w:bottom w:val="single" w:sz="4" w:space="0" w:color="auto"/>
              <w:right w:val="single" w:sz="4" w:space="0" w:color="auto"/>
            </w:tcBorders>
            <w:shd w:val="clear" w:color="auto" w:fill="auto"/>
            <w:vAlign w:val="center"/>
            <w:hideMark/>
          </w:tcPr>
          <w:p w14:paraId="672D81B2" w14:textId="77777777" w:rsidR="00530F93" w:rsidRPr="00DB29B0" w:rsidRDefault="00530F93" w:rsidP="00F97A36">
            <w:pPr>
              <w:rPr>
                <w:sz w:val="22"/>
                <w:szCs w:val="22"/>
              </w:rPr>
            </w:pPr>
            <w:r w:rsidRPr="00DB29B0">
              <w:rPr>
                <w:sz w:val="22"/>
                <w:szCs w:val="22"/>
              </w:rPr>
              <w:t xml:space="preserve">Meeting and Conferences </w:t>
            </w:r>
          </w:p>
        </w:tc>
        <w:tc>
          <w:tcPr>
            <w:tcW w:w="1018" w:type="dxa"/>
            <w:tcBorders>
              <w:top w:val="nil"/>
              <w:left w:val="nil"/>
              <w:bottom w:val="single" w:sz="4" w:space="0" w:color="auto"/>
              <w:right w:val="single" w:sz="4" w:space="0" w:color="auto"/>
            </w:tcBorders>
            <w:shd w:val="clear" w:color="auto" w:fill="auto"/>
            <w:vAlign w:val="bottom"/>
            <w:hideMark/>
          </w:tcPr>
          <w:p w14:paraId="57D57748"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334DFB65"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51B21D4B"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391AAAA7"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4F118B6E"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6F1ECEBA"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0BEDB8A0"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39D079C3"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0DDC0B0E"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62B8FD8D"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2C74A793" w14:textId="77777777" w:rsidR="00530F93" w:rsidRPr="00DB29B0" w:rsidRDefault="00530F93" w:rsidP="00F97A36">
            <w:pPr>
              <w:jc w:val="center"/>
              <w:rPr>
                <w:color w:val="000000"/>
                <w:sz w:val="22"/>
                <w:szCs w:val="22"/>
              </w:rPr>
            </w:pPr>
            <w:r w:rsidRPr="00DB29B0">
              <w:rPr>
                <w:color w:val="000000"/>
                <w:sz w:val="22"/>
                <w:szCs w:val="22"/>
              </w:rPr>
              <w:t>4</w:t>
            </w:r>
          </w:p>
        </w:tc>
        <w:tc>
          <w:tcPr>
            <w:tcW w:w="1592" w:type="dxa"/>
            <w:tcBorders>
              <w:top w:val="nil"/>
              <w:left w:val="nil"/>
              <w:bottom w:val="single" w:sz="4" w:space="0" w:color="auto"/>
              <w:right w:val="single" w:sz="4" w:space="0" w:color="auto"/>
            </w:tcBorders>
            <w:shd w:val="clear" w:color="auto" w:fill="auto"/>
            <w:vAlign w:val="center"/>
            <w:hideMark/>
          </w:tcPr>
          <w:p w14:paraId="124D6B20" w14:textId="77777777" w:rsidR="00530F93" w:rsidRPr="00DB29B0" w:rsidRDefault="00530F93" w:rsidP="00F97A36">
            <w:pPr>
              <w:rPr>
                <w:sz w:val="22"/>
                <w:szCs w:val="22"/>
              </w:rPr>
            </w:pPr>
            <w:r w:rsidRPr="00DB29B0">
              <w:rPr>
                <w:sz w:val="22"/>
                <w:szCs w:val="22"/>
              </w:rPr>
              <w:t>Honoraria</w:t>
            </w:r>
          </w:p>
        </w:tc>
        <w:tc>
          <w:tcPr>
            <w:tcW w:w="1018" w:type="dxa"/>
            <w:tcBorders>
              <w:top w:val="nil"/>
              <w:left w:val="nil"/>
              <w:bottom w:val="single" w:sz="4" w:space="0" w:color="auto"/>
              <w:right w:val="single" w:sz="4" w:space="0" w:color="auto"/>
            </w:tcBorders>
            <w:shd w:val="clear" w:color="auto" w:fill="auto"/>
            <w:vAlign w:val="bottom"/>
            <w:hideMark/>
          </w:tcPr>
          <w:p w14:paraId="3F13715C"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67F09BE1"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1498EF31"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4A1CE638"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51B8CDC1"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39BA5608"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3C83407B"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124D84C8"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42EB94D1"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62F4ECFA"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6DE3EC14" w14:textId="77777777" w:rsidR="00530F93" w:rsidRPr="00DB29B0" w:rsidRDefault="00530F93" w:rsidP="00F97A36">
            <w:pPr>
              <w:jc w:val="center"/>
              <w:rPr>
                <w:color w:val="000000"/>
                <w:sz w:val="22"/>
                <w:szCs w:val="22"/>
              </w:rPr>
            </w:pPr>
            <w:r w:rsidRPr="00DB29B0">
              <w:rPr>
                <w:color w:val="000000"/>
                <w:sz w:val="22"/>
                <w:szCs w:val="22"/>
              </w:rPr>
              <w:t>5</w:t>
            </w:r>
          </w:p>
        </w:tc>
        <w:tc>
          <w:tcPr>
            <w:tcW w:w="1592" w:type="dxa"/>
            <w:tcBorders>
              <w:top w:val="nil"/>
              <w:left w:val="nil"/>
              <w:bottom w:val="single" w:sz="4" w:space="0" w:color="auto"/>
              <w:right w:val="single" w:sz="4" w:space="0" w:color="auto"/>
            </w:tcBorders>
            <w:shd w:val="clear" w:color="auto" w:fill="auto"/>
            <w:vAlign w:val="center"/>
            <w:hideMark/>
          </w:tcPr>
          <w:p w14:paraId="5BE49DA5" w14:textId="77777777" w:rsidR="00530F93" w:rsidRPr="00DB29B0" w:rsidRDefault="00530F93" w:rsidP="00F97A36">
            <w:pPr>
              <w:rPr>
                <w:sz w:val="22"/>
                <w:szCs w:val="22"/>
              </w:rPr>
            </w:pPr>
            <w:r w:rsidRPr="00DB29B0">
              <w:rPr>
                <w:sz w:val="22"/>
                <w:szCs w:val="22"/>
              </w:rPr>
              <w:t xml:space="preserve">Equipment rental </w:t>
            </w:r>
          </w:p>
        </w:tc>
        <w:tc>
          <w:tcPr>
            <w:tcW w:w="1018" w:type="dxa"/>
            <w:tcBorders>
              <w:top w:val="nil"/>
              <w:left w:val="nil"/>
              <w:bottom w:val="single" w:sz="4" w:space="0" w:color="auto"/>
              <w:right w:val="single" w:sz="4" w:space="0" w:color="auto"/>
            </w:tcBorders>
            <w:shd w:val="clear" w:color="auto" w:fill="auto"/>
            <w:vAlign w:val="bottom"/>
            <w:hideMark/>
          </w:tcPr>
          <w:p w14:paraId="6C80AFCF"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1FE5957B"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45A45E22"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4DBC1F02"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44FE75B4"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70F65C65"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36437F03"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566C545B"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14ECFEBA"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5BC7F089"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693410A1" w14:textId="77777777" w:rsidR="00530F93" w:rsidRPr="00DB29B0" w:rsidRDefault="00530F93" w:rsidP="00F97A36">
            <w:pPr>
              <w:jc w:val="center"/>
              <w:rPr>
                <w:color w:val="000000"/>
                <w:sz w:val="22"/>
                <w:szCs w:val="22"/>
              </w:rPr>
            </w:pPr>
            <w:r w:rsidRPr="00DB29B0">
              <w:rPr>
                <w:color w:val="000000"/>
                <w:sz w:val="22"/>
                <w:szCs w:val="22"/>
              </w:rPr>
              <w:t>6</w:t>
            </w:r>
          </w:p>
        </w:tc>
        <w:tc>
          <w:tcPr>
            <w:tcW w:w="1592" w:type="dxa"/>
            <w:tcBorders>
              <w:top w:val="nil"/>
              <w:left w:val="nil"/>
              <w:bottom w:val="single" w:sz="4" w:space="0" w:color="auto"/>
              <w:right w:val="single" w:sz="4" w:space="0" w:color="auto"/>
            </w:tcBorders>
            <w:shd w:val="clear" w:color="auto" w:fill="auto"/>
            <w:vAlign w:val="center"/>
            <w:hideMark/>
          </w:tcPr>
          <w:p w14:paraId="0D6EDA37" w14:textId="77777777" w:rsidR="00530F93" w:rsidRPr="00DB29B0" w:rsidRDefault="00530F93" w:rsidP="00F97A36">
            <w:pPr>
              <w:rPr>
                <w:sz w:val="22"/>
                <w:szCs w:val="22"/>
              </w:rPr>
            </w:pPr>
            <w:r w:rsidRPr="00DB29B0">
              <w:rPr>
                <w:sz w:val="22"/>
                <w:szCs w:val="22"/>
              </w:rPr>
              <w:t>Distribution</w:t>
            </w:r>
          </w:p>
        </w:tc>
        <w:tc>
          <w:tcPr>
            <w:tcW w:w="1018" w:type="dxa"/>
            <w:tcBorders>
              <w:top w:val="nil"/>
              <w:left w:val="nil"/>
              <w:bottom w:val="single" w:sz="4" w:space="0" w:color="auto"/>
              <w:right w:val="single" w:sz="4" w:space="0" w:color="auto"/>
            </w:tcBorders>
            <w:shd w:val="clear" w:color="auto" w:fill="auto"/>
            <w:vAlign w:val="bottom"/>
            <w:hideMark/>
          </w:tcPr>
          <w:p w14:paraId="70B62EC5"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182D1DA6"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15D73A4E"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7CE4835F"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6590C6D3"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7E287B78"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72159D3B"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423DDD57"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5A6124A7"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7E043EE9"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206397C1" w14:textId="77777777" w:rsidR="00530F93" w:rsidRPr="00DB29B0" w:rsidRDefault="00530F93" w:rsidP="00F97A36">
            <w:pPr>
              <w:jc w:val="center"/>
              <w:rPr>
                <w:color w:val="000000"/>
                <w:sz w:val="22"/>
                <w:szCs w:val="22"/>
              </w:rPr>
            </w:pPr>
            <w:r w:rsidRPr="00DB29B0">
              <w:rPr>
                <w:color w:val="000000"/>
                <w:sz w:val="22"/>
                <w:szCs w:val="22"/>
              </w:rPr>
              <w:t>7</w:t>
            </w:r>
          </w:p>
        </w:tc>
        <w:tc>
          <w:tcPr>
            <w:tcW w:w="1592" w:type="dxa"/>
            <w:tcBorders>
              <w:top w:val="nil"/>
              <w:left w:val="nil"/>
              <w:bottom w:val="single" w:sz="4" w:space="0" w:color="auto"/>
              <w:right w:val="single" w:sz="4" w:space="0" w:color="auto"/>
            </w:tcBorders>
            <w:shd w:val="clear" w:color="auto" w:fill="auto"/>
            <w:vAlign w:val="center"/>
            <w:hideMark/>
          </w:tcPr>
          <w:p w14:paraId="27C194BE" w14:textId="77777777" w:rsidR="00530F93" w:rsidRPr="00DB29B0" w:rsidRDefault="00530F93" w:rsidP="00F97A36">
            <w:pPr>
              <w:rPr>
                <w:sz w:val="22"/>
                <w:szCs w:val="22"/>
              </w:rPr>
            </w:pPr>
            <w:r w:rsidRPr="00DB29B0">
              <w:rPr>
                <w:sz w:val="22"/>
                <w:szCs w:val="22"/>
              </w:rPr>
              <w:t xml:space="preserve">Web site development and hosting </w:t>
            </w:r>
          </w:p>
        </w:tc>
        <w:tc>
          <w:tcPr>
            <w:tcW w:w="1018" w:type="dxa"/>
            <w:tcBorders>
              <w:top w:val="nil"/>
              <w:left w:val="nil"/>
              <w:bottom w:val="single" w:sz="4" w:space="0" w:color="auto"/>
              <w:right w:val="single" w:sz="4" w:space="0" w:color="auto"/>
            </w:tcBorders>
            <w:shd w:val="clear" w:color="auto" w:fill="auto"/>
            <w:vAlign w:val="bottom"/>
            <w:hideMark/>
          </w:tcPr>
          <w:p w14:paraId="4873F764"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23E6A447"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6238EF50"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3D41C0C1"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1E8C8D26"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110FA6E6"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208292F5"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4C4C8CD5"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2FC39A53"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0F7D7BEB"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3EE6BE8" w14:textId="77777777" w:rsidR="00530F93" w:rsidRPr="00DB29B0" w:rsidRDefault="00530F93" w:rsidP="00F97A36">
            <w:pPr>
              <w:jc w:val="center"/>
              <w:rPr>
                <w:color w:val="000000"/>
                <w:sz w:val="22"/>
                <w:szCs w:val="22"/>
              </w:rPr>
            </w:pPr>
            <w:r w:rsidRPr="00DB29B0">
              <w:rPr>
                <w:color w:val="000000"/>
                <w:sz w:val="22"/>
                <w:szCs w:val="22"/>
              </w:rPr>
              <w:t>8</w:t>
            </w:r>
          </w:p>
        </w:tc>
        <w:tc>
          <w:tcPr>
            <w:tcW w:w="1592" w:type="dxa"/>
            <w:tcBorders>
              <w:top w:val="nil"/>
              <w:left w:val="nil"/>
              <w:bottom w:val="single" w:sz="4" w:space="0" w:color="auto"/>
              <w:right w:val="single" w:sz="4" w:space="0" w:color="auto"/>
            </w:tcBorders>
            <w:shd w:val="clear" w:color="auto" w:fill="auto"/>
            <w:vAlign w:val="center"/>
            <w:hideMark/>
          </w:tcPr>
          <w:p w14:paraId="6CAE4F1D" w14:textId="77777777" w:rsidR="00530F93" w:rsidRPr="00DB29B0" w:rsidRDefault="00530F93" w:rsidP="00F97A36">
            <w:pPr>
              <w:rPr>
                <w:sz w:val="22"/>
                <w:szCs w:val="22"/>
              </w:rPr>
            </w:pPr>
            <w:r w:rsidRPr="00DB29B0">
              <w:rPr>
                <w:sz w:val="22"/>
                <w:szCs w:val="22"/>
              </w:rPr>
              <w:t>Supplies</w:t>
            </w:r>
          </w:p>
        </w:tc>
        <w:tc>
          <w:tcPr>
            <w:tcW w:w="1018" w:type="dxa"/>
            <w:tcBorders>
              <w:top w:val="nil"/>
              <w:left w:val="nil"/>
              <w:bottom w:val="single" w:sz="4" w:space="0" w:color="auto"/>
              <w:right w:val="single" w:sz="4" w:space="0" w:color="auto"/>
            </w:tcBorders>
            <w:shd w:val="clear" w:color="auto" w:fill="auto"/>
            <w:vAlign w:val="bottom"/>
            <w:hideMark/>
          </w:tcPr>
          <w:p w14:paraId="761DEF56"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7573B458"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72DA88C7"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44BE4164"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51DF5FFC"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01722B68"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13F7D4A1"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25A4DF89"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41204ED8"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5E617BE7"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C078E15" w14:textId="77777777" w:rsidR="00530F93" w:rsidRPr="00DB29B0" w:rsidRDefault="00530F93" w:rsidP="00F97A36">
            <w:pPr>
              <w:jc w:val="center"/>
              <w:rPr>
                <w:color w:val="000000"/>
                <w:sz w:val="22"/>
                <w:szCs w:val="22"/>
              </w:rPr>
            </w:pPr>
            <w:r w:rsidRPr="00DB29B0">
              <w:rPr>
                <w:color w:val="000000"/>
                <w:sz w:val="22"/>
                <w:szCs w:val="22"/>
              </w:rPr>
              <w:t>9</w:t>
            </w:r>
          </w:p>
        </w:tc>
        <w:tc>
          <w:tcPr>
            <w:tcW w:w="1592" w:type="dxa"/>
            <w:tcBorders>
              <w:top w:val="nil"/>
              <w:left w:val="nil"/>
              <w:bottom w:val="single" w:sz="4" w:space="0" w:color="auto"/>
              <w:right w:val="single" w:sz="4" w:space="0" w:color="auto"/>
            </w:tcBorders>
            <w:shd w:val="clear" w:color="auto" w:fill="auto"/>
            <w:vAlign w:val="center"/>
            <w:hideMark/>
          </w:tcPr>
          <w:p w14:paraId="28E29FCF" w14:textId="77777777" w:rsidR="00530F93" w:rsidRPr="00DB29B0" w:rsidRDefault="00530F93" w:rsidP="00F97A36">
            <w:pPr>
              <w:rPr>
                <w:sz w:val="22"/>
                <w:szCs w:val="22"/>
              </w:rPr>
            </w:pPr>
            <w:r w:rsidRPr="00DB29B0">
              <w:rPr>
                <w:sz w:val="22"/>
                <w:szCs w:val="22"/>
              </w:rPr>
              <w:t>Indirect costs / overhead</w:t>
            </w:r>
          </w:p>
        </w:tc>
        <w:tc>
          <w:tcPr>
            <w:tcW w:w="1018" w:type="dxa"/>
            <w:tcBorders>
              <w:top w:val="nil"/>
              <w:left w:val="nil"/>
              <w:bottom w:val="single" w:sz="4" w:space="0" w:color="auto"/>
              <w:right w:val="single" w:sz="4" w:space="0" w:color="auto"/>
            </w:tcBorders>
            <w:shd w:val="clear" w:color="auto" w:fill="auto"/>
            <w:vAlign w:val="bottom"/>
            <w:hideMark/>
          </w:tcPr>
          <w:p w14:paraId="19199C6C"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06929502"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406B22ED"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6927B696"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33948630"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63ECB647"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0B19AFA4"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7373E4FE"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4024C9E0"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16067661"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CDB2B7A" w14:textId="77777777" w:rsidR="00530F93" w:rsidRPr="00DB29B0" w:rsidRDefault="00530F93" w:rsidP="00F97A36">
            <w:pPr>
              <w:jc w:val="center"/>
              <w:rPr>
                <w:color w:val="000000"/>
                <w:sz w:val="22"/>
                <w:szCs w:val="22"/>
              </w:rPr>
            </w:pPr>
            <w:r w:rsidRPr="00DB29B0">
              <w:rPr>
                <w:color w:val="000000"/>
                <w:sz w:val="22"/>
                <w:szCs w:val="22"/>
              </w:rPr>
              <w:t>10</w:t>
            </w:r>
          </w:p>
        </w:tc>
        <w:tc>
          <w:tcPr>
            <w:tcW w:w="1592" w:type="dxa"/>
            <w:tcBorders>
              <w:top w:val="nil"/>
              <w:left w:val="nil"/>
              <w:bottom w:val="single" w:sz="4" w:space="0" w:color="auto"/>
              <w:right w:val="single" w:sz="4" w:space="0" w:color="auto"/>
            </w:tcBorders>
            <w:shd w:val="clear" w:color="auto" w:fill="auto"/>
            <w:vAlign w:val="center"/>
            <w:hideMark/>
          </w:tcPr>
          <w:p w14:paraId="5F1FCA00" w14:textId="77777777" w:rsidR="00530F93" w:rsidRPr="00DB29B0" w:rsidRDefault="00530F93" w:rsidP="00F97A36">
            <w:pPr>
              <w:rPr>
                <w:sz w:val="22"/>
                <w:szCs w:val="22"/>
              </w:rPr>
            </w:pPr>
            <w:r w:rsidRPr="00DB29B0">
              <w:rPr>
                <w:sz w:val="22"/>
                <w:szCs w:val="22"/>
              </w:rPr>
              <w:t>Bank costs</w:t>
            </w:r>
          </w:p>
        </w:tc>
        <w:tc>
          <w:tcPr>
            <w:tcW w:w="1018" w:type="dxa"/>
            <w:tcBorders>
              <w:top w:val="nil"/>
              <w:left w:val="nil"/>
              <w:bottom w:val="single" w:sz="4" w:space="0" w:color="auto"/>
              <w:right w:val="single" w:sz="4" w:space="0" w:color="auto"/>
            </w:tcBorders>
            <w:shd w:val="clear" w:color="auto" w:fill="auto"/>
            <w:vAlign w:val="bottom"/>
            <w:hideMark/>
          </w:tcPr>
          <w:p w14:paraId="6195444E"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366A4A2A"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26AC0154"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2FBBC5B7"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519CBAEC"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04BBC77B"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32E061B2"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6510C35A"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4F233DCB"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3C851E18"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10F834B8" w14:textId="77777777" w:rsidR="00530F93" w:rsidRPr="00DB29B0" w:rsidRDefault="00530F93" w:rsidP="00F97A36">
            <w:pPr>
              <w:jc w:val="center"/>
              <w:rPr>
                <w:color w:val="000000"/>
                <w:sz w:val="22"/>
                <w:szCs w:val="22"/>
              </w:rPr>
            </w:pPr>
            <w:r w:rsidRPr="00DB29B0">
              <w:rPr>
                <w:color w:val="000000"/>
                <w:sz w:val="22"/>
                <w:szCs w:val="22"/>
              </w:rPr>
              <w:t>11</w:t>
            </w:r>
          </w:p>
        </w:tc>
        <w:tc>
          <w:tcPr>
            <w:tcW w:w="1592" w:type="dxa"/>
            <w:tcBorders>
              <w:top w:val="nil"/>
              <w:left w:val="nil"/>
              <w:bottom w:val="single" w:sz="4" w:space="0" w:color="auto"/>
              <w:right w:val="single" w:sz="4" w:space="0" w:color="auto"/>
            </w:tcBorders>
            <w:shd w:val="clear" w:color="auto" w:fill="auto"/>
            <w:vAlign w:val="center"/>
            <w:hideMark/>
          </w:tcPr>
          <w:p w14:paraId="1D0B2347" w14:textId="09DDD280" w:rsidR="00530F93" w:rsidRPr="00DB29B0" w:rsidRDefault="00530F93" w:rsidP="00F97A36">
            <w:pPr>
              <w:rPr>
                <w:sz w:val="22"/>
                <w:szCs w:val="22"/>
              </w:rPr>
            </w:pPr>
            <w:r w:rsidRPr="00DB29B0">
              <w:rPr>
                <w:sz w:val="22"/>
                <w:szCs w:val="22"/>
              </w:rPr>
              <w:t> </w:t>
            </w:r>
            <w:r w:rsidR="00EE1645" w:rsidRPr="00DB29B0">
              <w:rPr>
                <w:sz w:val="22"/>
                <w:szCs w:val="22"/>
              </w:rPr>
              <w:t>Grant audit costs</w:t>
            </w:r>
          </w:p>
        </w:tc>
        <w:tc>
          <w:tcPr>
            <w:tcW w:w="1018" w:type="dxa"/>
            <w:tcBorders>
              <w:top w:val="nil"/>
              <w:left w:val="nil"/>
              <w:bottom w:val="single" w:sz="4" w:space="0" w:color="auto"/>
              <w:right w:val="single" w:sz="4" w:space="0" w:color="auto"/>
            </w:tcBorders>
            <w:shd w:val="clear" w:color="auto" w:fill="auto"/>
            <w:vAlign w:val="bottom"/>
            <w:hideMark/>
          </w:tcPr>
          <w:p w14:paraId="4F55299E"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112A6F8A"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2405AC25"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08A9C4F6"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73F5C9B6" w14:textId="77777777" w:rsidR="00530F93" w:rsidRPr="00DB29B0" w:rsidRDefault="00530F93" w:rsidP="00F97A36">
            <w:pPr>
              <w:rPr>
                <w:color w:val="000000"/>
                <w:sz w:val="22"/>
                <w:szCs w:val="22"/>
              </w:rPr>
            </w:pPr>
            <w:r w:rsidRPr="00DB29B0">
              <w:rPr>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37483BBC"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6928756F" w14:textId="77777777" w:rsidR="00530F93" w:rsidRPr="00DB29B0" w:rsidRDefault="00530F93" w:rsidP="00F97A36">
            <w:pPr>
              <w:rPr>
                <w:color w:val="000000"/>
                <w:sz w:val="22"/>
                <w:szCs w:val="22"/>
              </w:rPr>
            </w:pPr>
            <w:r w:rsidRPr="00DB29B0">
              <w:rPr>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502E10DE"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124A03EC" w14:textId="77777777" w:rsidR="00530F93" w:rsidRPr="00DB29B0" w:rsidRDefault="00530F93" w:rsidP="00F97A36">
            <w:pPr>
              <w:rPr>
                <w:color w:val="000000"/>
                <w:sz w:val="22"/>
                <w:szCs w:val="22"/>
              </w:rPr>
            </w:pPr>
            <w:r w:rsidRPr="00DB29B0">
              <w:rPr>
                <w:color w:val="000000"/>
                <w:sz w:val="22"/>
                <w:szCs w:val="22"/>
              </w:rPr>
              <w:t xml:space="preserve"> $              </w:t>
            </w:r>
          </w:p>
        </w:tc>
      </w:tr>
      <w:tr w:rsidR="00530F93" w:rsidRPr="00DB29B0" w14:paraId="0114802C" w14:textId="77777777" w:rsidTr="00A90AA3">
        <w:trPr>
          <w:trHeight w:val="28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9E062BF" w14:textId="77777777" w:rsidR="00530F93" w:rsidRPr="00DB29B0" w:rsidRDefault="00530F93" w:rsidP="00F97A36">
            <w:pPr>
              <w:jc w:val="center"/>
              <w:rPr>
                <w:i/>
                <w:iCs/>
                <w:color w:val="000000"/>
                <w:sz w:val="22"/>
                <w:szCs w:val="22"/>
              </w:rPr>
            </w:pPr>
            <w:r w:rsidRPr="00DB29B0">
              <w:rPr>
                <w:i/>
                <w:iCs/>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14:paraId="10392609" w14:textId="77777777" w:rsidR="00530F93" w:rsidRPr="00DB29B0" w:rsidRDefault="00530F93" w:rsidP="00F97A36">
            <w:pPr>
              <w:jc w:val="right"/>
              <w:rPr>
                <w:b/>
                <w:bCs/>
                <w:i/>
                <w:iCs/>
                <w:sz w:val="22"/>
                <w:szCs w:val="22"/>
              </w:rPr>
            </w:pPr>
            <w:r w:rsidRPr="00DB29B0">
              <w:rPr>
                <w:b/>
                <w:bCs/>
                <w:i/>
                <w:iCs/>
                <w:sz w:val="22"/>
                <w:szCs w:val="22"/>
              </w:rPr>
              <w:t>Project subtotal</w:t>
            </w:r>
          </w:p>
        </w:tc>
        <w:tc>
          <w:tcPr>
            <w:tcW w:w="1018" w:type="dxa"/>
            <w:tcBorders>
              <w:top w:val="nil"/>
              <w:left w:val="nil"/>
              <w:bottom w:val="single" w:sz="4" w:space="0" w:color="auto"/>
              <w:right w:val="single" w:sz="4" w:space="0" w:color="auto"/>
            </w:tcBorders>
            <w:shd w:val="clear" w:color="auto" w:fill="auto"/>
            <w:vAlign w:val="bottom"/>
            <w:hideMark/>
          </w:tcPr>
          <w:p w14:paraId="7B74E947"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4F2649F8" w14:textId="77777777" w:rsidR="00530F93" w:rsidRPr="00DB29B0" w:rsidRDefault="00530F93" w:rsidP="00F97A36">
            <w:pPr>
              <w:rPr>
                <w:i/>
                <w:iCs/>
                <w:color w:val="000000"/>
                <w:sz w:val="22"/>
                <w:szCs w:val="22"/>
              </w:rPr>
            </w:pPr>
            <w:r w:rsidRPr="00DB29B0">
              <w:rPr>
                <w:i/>
                <w:iCs/>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0AF08EA2" w14:textId="77777777" w:rsidR="00530F93" w:rsidRPr="00DB29B0" w:rsidRDefault="00530F93" w:rsidP="00F97A36">
            <w:pPr>
              <w:rPr>
                <w:i/>
                <w:iCs/>
                <w:color w:val="000000"/>
                <w:sz w:val="22"/>
                <w:szCs w:val="22"/>
              </w:rPr>
            </w:pPr>
            <w:r w:rsidRPr="00DB29B0">
              <w:rPr>
                <w:i/>
                <w:iCs/>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499C80AB"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1400F338" w14:textId="77777777" w:rsidR="00530F93" w:rsidRPr="00DB29B0" w:rsidRDefault="00530F93" w:rsidP="00F97A36">
            <w:pPr>
              <w:rPr>
                <w:b/>
                <w:bCs/>
                <w:i/>
                <w:iCs/>
                <w:color w:val="000000"/>
                <w:sz w:val="22"/>
                <w:szCs w:val="22"/>
              </w:rPr>
            </w:pPr>
            <w:r w:rsidRPr="00DB29B0">
              <w:rPr>
                <w:b/>
                <w:bCs/>
                <w:i/>
                <w:iCs/>
                <w:color w:val="000000"/>
                <w:sz w:val="22"/>
                <w:szCs w:val="22"/>
              </w:rPr>
              <w:t xml:space="preserve"> $              </w:t>
            </w:r>
          </w:p>
        </w:tc>
        <w:tc>
          <w:tcPr>
            <w:tcW w:w="720" w:type="dxa"/>
            <w:tcBorders>
              <w:top w:val="nil"/>
              <w:left w:val="nil"/>
              <w:bottom w:val="single" w:sz="4" w:space="0" w:color="auto"/>
              <w:right w:val="single" w:sz="4" w:space="0" w:color="auto"/>
            </w:tcBorders>
            <w:shd w:val="clear" w:color="auto" w:fill="auto"/>
            <w:vAlign w:val="bottom"/>
            <w:hideMark/>
          </w:tcPr>
          <w:p w14:paraId="037F6FAF" w14:textId="77777777" w:rsidR="00530F93" w:rsidRPr="00DB29B0" w:rsidRDefault="00530F93" w:rsidP="00F97A36">
            <w:pPr>
              <w:rPr>
                <w:i/>
                <w:iCs/>
                <w:color w:val="000000"/>
                <w:sz w:val="22"/>
                <w:szCs w:val="22"/>
              </w:rPr>
            </w:pPr>
            <w:r w:rsidRPr="00DB29B0">
              <w:rPr>
                <w:i/>
                <w:iCs/>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4AEC32DD" w14:textId="77777777" w:rsidR="00530F93" w:rsidRPr="00DB29B0" w:rsidRDefault="00530F93" w:rsidP="00F97A36">
            <w:pPr>
              <w:rPr>
                <w:b/>
                <w:bCs/>
                <w:i/>
                <w:iCs/>
                <w:color w:val="000000"/>
                <w:sz w:val="22"/>
                <w:szCs w:val="22"/>
              </w:rPr>
            </w:pPr>
            <w:r w:rsidRPr="00DB29B0">
              <w:rPr>
                <w:b/>
                <w:bCs/>
                <w:i/>
                <w:iCs/>
                <w:color w:val="000000"/>
                <w:sz w:val="22"/>
                <w:szCs w:val="22"/>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14:paraId="62681B27"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4EE6A353" w14:textId="77777777" w:rsidR="00530F93" w:rsidRPr="00DB29B0" w:rsidRDefault="00530F93" w:rsidP="00F97A36">
            <w:pPr>
              <w:rPr>
                <w:b/>
                <w:bCs/>
                <w:i/>
                <w:iCs/>
                <w:color w:val="000000"/>
                <w:sz w:val="22"/>
                <w:szCs w:val="22"/>
              </w:rPr>
            </w:pPr>
            <w:r w:rsidRPr="00DB29B0">
              <w:rPr>
                <w:b/>
                <w:bCs/>
                <w:i/>
                <w:iCs/>
                <w:color w:val="000000"/>
                <w:sz w:val="22"/>
                <w:szCs w:val="22"/>
              </w:rPr>
              <w:t xml:space="preserve"> $              </w:t>
            </w:r>
          </w:p>
        </w:tc>
      </w:tr>
      <w:tr w:rsidR="00530F93" w:rsidRPr="00DB29B0" w14:paraId="29105B78" w14:textId="77777777" w:rsidTr="00A90AA3">
        <w:trPr>
          <w:trHeight w:val="300"/>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A85C35F" w14:textId="77777777" w:rsidR="00530F93" w:rsidRPr="00DB29B0" w:rsidRDefault="00530F93" w:rsidP="00F97A36">
            <w:pPr>
              <w:jc w:val="center"/>
              <w:rPr>
                <w:color w:val="000000"/>
                <w:sz w:val="22"/>
                <w:szCs w:val="22"/>
              </w:rPr>
            </w:pPr>
            <w:r w:rsidRPr="00DB29B0">
              <w:rPr>
                <w:color w:val="000000"/>
                <w:sz w:val="22"/>
                <w:szCs w:val="22"/>
              </w:rPr>
              <w:t> </w:t>
            </w:r>
          </w:p>
        </w:tc>
        <w:tc>
          <w:tcPr>
            <w:tcW w:w="1592" w:type="dxa"/>
            <w:tcBorders>
              <w:top w:val="nil"/>
              <w:left w:val="nil"/>
              <w:bottom w:val="single" w:sz="4" w:space="0" w:color="auto"/>
              <w:right w:val="single" w:sz="4" w:space="0" w:color="auto"/>
            </w:tcBorders>
            <w:shd w:val="clear" w:color="auto" w:fill="auto"/>
            <w:vAlign w:val="center"/>
            <w:hideMark/>
          </w:tcPr>
          <w:p w14:paraId="48A4CD82" w14:textId="77777777" w:rsidR="00530F93" w:rsidRPr="00DB29B0" w:rsidRDefault="00530F93" w:rsidP="00F97A36">
            <w:pPr>
              <w:rPr>
                <w:color w:val="000000"/>
                <w:sz w:val="22"/>
                <w:szCs w:val="22"/>
              </w:rPr>
            </w:pPr>
            <w:r w:rsidRPr="00DB29B0">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bottom"/>
            <w:hideMark/>
          </w:tcPr>
          <w:p w14:paraId="756CC9D4" w14:textId="77777777" w:rsidR="00530F93" w:rsidRPr="00DB29B0" w:rsidRDefault="00530F93" w:rsidP="00F97A36">
            <w:pPr>
              <w:rPr>
                <w:color w:val="000000"/>
                <w:sz w:val="22"/>
                <w:szCs w:val="22"/>
              </w:rPr>
            </w:pPr>
            <w:r w:rsidRPr="00DB29B0">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bottom"/>
            <w:hideMark/>
          </w:tcPr>
          <w:p w14:paraId="6987CB31" w14:textId="77777777" w:rsidR="00530F93" w:rsidRPr="00DB29B0" w:rsidRDefault="00530F93" w:rsidP="00F97A36">
            <w:pPr>
              <w:rPr>
                <w:color w:val="000000"/>
                <w:sz w:val="22"/>
                <w:szCs w:val="22"/>
              </w:rPr>
            </w:pPr>
            <w:r w:rsidRPr="00DB29B0">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198AF656" w14:textId="77777777" w:rsidR="00530F93" w:rsidRPr="00DB29B0" w:rsidRDefault="00530F93" w:rsidP="00F97A36">
            <w:pPr>
              <w:rPr>
                <w:color w:val="000000"/>
                <w:sz w:val="22"/>
                <w:szCs w:val="22"/>
              </w:rPr>
            </w:pPr>
            <w:r w:rsidRPr="00DB29B0">
              <w:rPr>
                <w:color w:val="000000"/>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14:paraId="03190B6D" w14:textId="77777777" w:rsidR="00530F93" w:rsidRPr="00DB29B0" w:rsidRDefault="00530F93" w:rsidP="00F97A36">
            <w:pPr>
              <w:rPr>
                <w:color w:val="000000"/>
                <w:sz w:val="22"/>
                <w:szCs w:val="22"/>
              </w:rPr>
            </w:pPr>
            <w:r w:rsidRPr="00DB29B0">
              <w:rPr>
                <w:color w:val="000000"/>
                <w:sz w:val="22"/>
                <w:szCs w:val="22"/>
              </w:rPr>
              <w:t> </w:t>
            </w:r>
          </w:p>
        </w:tc>
        <w:tc>
          <w:tcPr>
            <w:tcW w:w="1170" w:type="dxa"/>
            <w:tcBorders>
              <w:top w:val="nil"/>
              <w:left w:val="nil"/>
              <w:bottom w:val="single" w:sz="4" w:space="0" w:color="auto"/>
              <w:right w:val="single" w:sz="4" w:space="0" w:color="auto"/>
            </w:tcBorders>
            <w:shd w:val="clear" w:color="000000" w:fill="FFFFCC"/>
            <w:vAlign w:val="bottom"/>
            <w:hideMark/>
          </w:tcPr>
          <w:p w14:paraId="72D80154" w14:textId="77777777" w:rsidR="00530F93" w:rsidRPr="00DB29B0" w:rsidRDefault="00530F93" w:rsidP="00F97A36">
            <w:pPr>
              <w:rPr>
                <w:color w:val="000000"/>
                <w:sz w:val="22"/>
                <w:szCs w:val="22"/>
              </w:rPr>
            </w:pPr>
            <w:r w:rsidRPr="00DB29B0">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63B7DE37" w14:textId="77777777" w:rsidR="00530F93" w:rsidRPr="00DB29B0" w:rsidRDefault="00530F93" w:rsidP="00F97A36">
            <w:pPr>
              <w:rPr>
                <w:color w:val="000000"/>
                <w:sz w:val="22"/>
                <w:szCs w:val="22"/>
              </w:rPr>
            </w:pPr>
            <w:r w:rsidRPr="00DB29B0">
              <w:rPr>
                <w:color w:val="000000"/>
                <w:sz w:val="22"/>
                <w:szCs w:val="22"/>
              </w:rPr>
              <w:t> </w:t>
            </w:r>
          </w:p>
        </w:tc>
        <w:tc>
          <w:tcPr>
            <w:tcW w:w="1086" w:type="dxa"/>
            <w:tcBorders>
              <w:top w:val="nil"/>
              <w:left w:val="nil"/>
              <w:bottom w:val="single" w:sz="4" w:space="0" w:color="auto"/>
              <w:right w:val="single" w:sz="4" w:space="0" w:color="auto"/>
            </w:tcBorders>
            <w:shd w:val="clear" w:color="000000" w:fill="FFFFCC"/>
            <w:vAlign w:val="bottom"/>
            <w:hideMark/>
          </w:tcPr>
          <w:p w14:paraId="1FD4C7B6" w14:textId="77777777" w:rsidR="00530F93" w:rsidRPr="00DB29B0" w:rsidRDefault="00530F93" w:rsidP="00F97A36">
            <w:pPr>
              <w:rPr>
                <w:color w:val="000000"/>
                <w:sz w:val="22"/>
                <w:szCs w:val="22"/>
              </w:rPr>
            </w:pPr>
            <w:r w:rsidRPr="00DB29B0">
              <w:rPr>
                <w:color w:val="000000"/>
                <w:sz w:val="22"/>
                <w:szCs w:val="22"/>
              </w:rPr>
              <w:t> </w:t>
            </w:r>
          </w:p>
        </w:tc>
        <w:tc>
          <w:tcPr>
            <w:tcW w:w="1080" w:type="dxa"/>
            <w:tcBorders>
              <w:top w:val="nil"/>
              <w:left w:val="nil"/>
              <w:bottom w:val="single" w:sz="4" w:space="0" w:color="auto"/>
              <w:right w:val="single" w:sz="4" w:space="0" w:color="auto"/>
            </w:tcBorders>
            <w:shd w:val="clear" w:color="auto" w:fill="auto"/>
            <w:vAlign w:val="bottom"/>
            <w:hideMark/>
          </w:tcPr>
          <w:p w14:paraId="40FE61E4" w14:textId="77777777" w:rsidR="00530F93" w:rsidRPr="00DB29B0" w:rsidRDefault="00530F93" w:rsidP="00F97A36">
            <w:pPr>
              <w:rPr>
                <w:color w:val="000000"/>
                <w:sz w:val="22"/>
                <w:szCs w:val="22"/>
              </w:rPr>
            </w:pPr>
            <w:r w:rsidRPr="00DB29B0">
              <w:rPr>
                <w:color w:val="000000"/>
                <w:sz w:val="22"/>
                <w:szCs w:val="22"/>
              </w:rPr>
              <w:t> </w:t>
            </w:r>
          </w:p>
        </w:tc>
        <w:tc>
          <w:tcPr>
            <w:tcW w:w="1260" w:type="dxa"/>
            <w:tcBorders>
              <w:top w:val="nil"/>
              <w:left w:val="nil"/>
              <w:bottom w:val="single" w:sz="4" w:space="0" w:color="auto"/>
              <w:right w:val="single" w:sz="4" w:space="0" w:color="auto"/>
            </w:tcBorders>
            <w:shd w:val="clear" w:color="000000" w:fill="FFFFCC"/>
            <w:noWrap/>
            <w:vAlign w:val="bottom"/>
            <w:hideMark/>
          </w:tcPr>
          <w:p w14:paraId="79FE3A52" w14:textId="77777777" w:rsidR="00530F93" w:rsidRPr="00DB29B0" w:rsidRDefault="00530F93" w:rsidP="00F97A36">
            <w:pPr>
              <w:rPr>
                <w:color w:val="000000"/>
                <w:sz w:val="22"/>
                <w:szCs w:val="22"/>
              </w:rPr>
            </w:pPr>
            <w:r w:rsidRPr="00DB29B0">
              <w:rPr>
                <w:color w:val="000000"/>
                <w:sz w:val="22"/>
                <w:szCs w:val="22"/>
              </w:rPr>
              <w:t> </w:t>
            </w:r>
          </w:p>
        </w:tc>
      </w:tr>
      <w:tr w:rsidR="00530F93" w:rsidRPr="00DB29B0" w14:paraId="501D56E2" w14:textId="77777777" w:rsidTr="00A90AA3">
        <w:trPr>
          <w:trHeight w:val="288"/>
        </w:trPr>
        <w:tc>
          <w:tcPr>
            <w:tcW w:w="725" w:type="dxa"/>
            <w:tcBorders>
              <w:top w:val="nil"/>
              <w:left w:val="nil"/>
              <w:bottom w:val="nil"/>
              <w:right w:val="nil"/>
            </w:tcBorders>
            <w:shd w:val="clear" w:color="000000" w:fill="DCE6F1"/>
            <w:vAlign w:val="center"/>
            <w:hideMark/>
          </w:tcPr>
          <w:p w14:paraId="7391D1D9" w14:textId="77777777" w:rsidR="00530F93" w:rsidRPr="00DB29B0" w:rsidRDefault="00530F93" w:rsidP="00F97A36">
            <w:pPr>
              <w:jc w:val="center"/>
              <w:rPr>
                <w:b/>
                <w:bCs/>
                <w:color w:val="000000"/>
                <w:sz w:val="22"/>
                <w:szCs w:val="22"/>
              </w:rPr>
            </w:pPr>
            <w:r w:rsidRPr="00DB29B0">
              <w:rPr>
                <w:b/>
                <w:bCs/>
                <w:color w:val="000000"/>
                <w:sz w:val="22"/>
                <w:szCs w:val="22"/>
              </w:rPr>
              <w:t> </w:t>
            </w:r>
          </w:p>
        </w:tc>
        <w:tc>
          <w:tcPr>
            <w:tcW w:w="1592"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3C2C6812" w14:textId="77777777" w:rsidR="00530F93" w:rsidRPr="00DB29B0" w:rsidRDefault="00530F93" w:rsidP="00F97A36">
            <w:pPr>
              <w:jc w:val="right"/>
              <w:rPr>
                <w:b/>
                <w:bCs/>
                <w:color w:val="000000"/>
                <w:sz w:val="22"/>
                <w:szCs w:val="22"/>
              </w:rPr>
            </w:pPr>
            <w:r w:rsidRPr="00DB29B0">
              <w:rPr>
                <w:b/>
                <w:bCs/>
                <w:color w:val="000000"/>
                <w:sz w:val="22"/>
                <w:szCs w:val="22"/>
              </w:rPr>
              <w:t>Total</w:t>
            </w:r>
          </w:p>
        </w:tc>
        <w:tc>
          <w:tcPr>
            <w:tcW w:w="1018" w:type="dxa"/>
            <w:tcBorders>
              <w:top w:val="nil"/>
              <w:left w:val="nil"/>
              <w:bottom w:val="nil"/>
              <w:right w:val="nil"/>
            </w:tcBorders>
            <w:shd w:val="clear" w:color="000000" w:fill="DCE6F1"/>
            <w:vAlign w:val="bottom"/>
            <w:hideMark/>
          </w:tcPr>
          <w:p w14:paraId="0EA1464B" w14:textId="77777777" w:rsidR="00530F93" w:rsidRPr="00DB29B0" w:rsidRDefault="00530F93" w:rsidP="00F97A36">
            <w:pPr>
              <w:rPr>
                <w:b/>
                <w:bCs/>
                <w:color w:val="000000"/>
                <w:sz w:val="22"/>
                <w:szCs w:val="22"/>
              </w:rPr>
            </w:pPr>
            <w:r w:rsidRPr="00DB29B0">
              <w:rPr>
                <w:b/>
                <w:bCs/>
                <w:color w:val="000000"/>
                <w:sz w:val="22"/>
                <w:szCs w:val="22"/>
              </w:rPr>
              <w:t> </w:t>
            </w:r>
          </w:p>
        </w:tc>
        <w:tc>
          <w:tcPr>
            <w:tcW w:w="810" w:type="dxa"/>
            <w:tcBorders>
              <w:top w:val="nil"/>
              <w:left w:val="nil"/>
              <w:bottom w:val="nil"/>
              <w:right w:val="nil"/>
            </w:tcBorders>
            <w:shd w:val="clear" w:color="000000" w:fill="DCE6F1"/>
            <w:vAlign w:val="bottom"/>
            <w:hideMark/>
          </w:tcPr>
          <w:p w14:paraId="5C127739" w14:textId="77777777" w:rsidR="00530F93" w:rsidRPr="00DB29B0" w:rsidRDefault="00530F93" w:rsidP="00F97A36">
            <w:pPr>
              <w:rPr>
                <w:b/>
                <w:bCs/>
                <w:color w:val="000000"/>
                <w:sz w:val="22"/>
                <w:szCs w:val="22"/>
              </w:rPr>
            </w:pPr>
            <w:r w:rsidRPr="00DB29B0">
              <w:rPr>
                <w:b/>
                <w:bCs/>
                <w:color w:val="000000"/>
                <w:sz w:val="22"/>
                <w:szCs w:val="22"/>
              </w:rPr>
              <w:t> </w:t>
            </w:r>
          </w:p>
        </w:tc>
        <w:tc>
          <w:tcPr>
            <w:tcW w:w="630" w:type="dxa"/>
            <w:tcBorders>
              <w:top w:val="nil"/>
              <w:left w:val="nil"/>
              <w:bottom w:val="nil"/>
              <w:right w:val="nil"/>
            </w:tcBorders>
            <w:shd w:val="clear" w:color="000000" w:fill="DCE6F1"/>
            <w:vAlign w:val="bottom"/>
            <w:hideMark/>
          </w:tcPr>
          <w:p w14:paraId="4B74A697" w14:textId="77777777" w:rsidR="00530F93" w:rsidRPr="00DB29B0" w:rsidRDefault="00530F93" w:rsidP="00F97A36">
            <w:pPr>
              <w:rPr>
                <w:b/>
                <w:bCs/>
                <w:color w:val="000000"/>
                <w:sz w:val="22"/>
                <w:szCs w:val="22"/>
              </w:rPr>
            </w:pPr>
            <w:r w:rsidRPr="00DB29B0">
              <w:rPr>
                <w:b/>
                <w:bCs/>
                <w:color w:val="000000"/>
                <w:sz w:val="22"/>
                <w:szCs w:val="22"/>
              </w:rPr>
              <w:t> </w:t>
            </w:r>
          </w:p>
        </w:tc>
        <w:tc>
          <w:tcPr>
            <w:tcW w:w="540" w:type="dxa"/>
            <w:tcBorders>
              <w:top w:val="nil"/>
              <w:left w:val="nil"/>
              <w:bottom w:val="nil"/>
              <w:right w:val="nil"/>
            </w:tcBorders>
            <w:shd w:val="clear" w:color="000000" w:fill="DCE6F1"/>
            <w:vAlign w:val="bottom"/>
            <w:hideMark/>
          </w:tcPr>
          <w:p w14:paraId="5527C360" w14:textId="77777777" w:rsidR="00530F93" w:rsidRPr="00DB29B0" w:rsidRDefault="00530F93" w:rsidP="00F97A36">
            <w:pPr>
              <w:rPr>
                <w:b/>
                <w:bCs/>
                <w:color w:val="000000"/>
                <w:sz w:val="22"/>
                <w:szCs w:val="22"/>
              </w:rPr>
            </w:pPr>
            <w:r w:rsidRPr="00DB29B0">
              <w:rPr>
                <w:b/>
                <w:bCs/>
                <w:color w:val="000000"/>
                <w:sz w:val="22"/>
                <w:szCs w:val="22"/>
              </w:rPr>
              <w:t> </w:t>
            </w:r>
          </w:p>
        </w:tc>
        <w:tc>
          <w:tcPr>
            <w:tcW w:w="1170" w:type="dxa"/>
            <w:tcBorders>
              <w:top w:val="single" w:sz="8" w:space="0" w:color="auto"/>
              <w:left w:val="single" w:sz="8" w:space="0" w:color="auto"/>
              <w:bottom w:val="single" w:sz="8" w:space="0" w:color="auto"/>
              <w:right w:val="single" w:sz="8" w:space="0" w:color="auto"/>
            </w:tcBorders>
            <w:shd w:val="clear" w:color="000000" w:fill="DCE6F1"/>
            <w:vAlign w:val="bottom"/>
            <w:hideMark/>
          </w:tcPr>
          <w:p w14:paraId="717F0F84" w14:textId="77777777" w:rsidR="00530F93" w:rsidRPr="00DB29B0" w:rsidRDefault="00530F93" w:rsidP="00A45839">
            <w:pPr>
              <w:rPr>
                <w:b/>
                <w:bCs/>
                <w:color w:val="000000"/>
                <w:sz w:val="22"/>
                <w:szCs w:val="22"/>
              </w:rPr>
            </w:pPr>
            <w:r w:rsidRPr="00DB29B0">
              <w:rPr>
                <w:b/>
                <w:bCs/>
                <w:color w:val="000000"/>
                <w:sz w:val="22"/>
                <w:szCs w:val="22"/>
              </w:rPr>
              <w:t xml:space="preserve"> $1,500.00 </w:t>
            </w:r>
          </w:p>
        </w:tc>
        <w:tc>
          <w:tcPr>
            <w:tcW w:w="720" w:type="dxa"/>
            <w:tcBorders>
              <w:top w:val="nil"/>
              <w:left w:val="nil"/>
              <w:bottom w:val="nil"/>
              <w:right w:val="nil"/>
            </w:tcBorders>
            <w:shd w:val="clear" w:color="000000" w:fill="DCE6F1"/>
            <w:vAlign w:val="bottom"/>
            <w:hideMark/>
          </w:tcPr>
          <w:p w14:paraId="32832C65" w14:textId="77777777" w:rsidR="00530F93" w:rsidRPr="00DB29B0" w:rsidRDefault="00530F93" w:rsidP="00F97A36">
            <w:pPr>
              <w:rPr>
                <w:b/>
                <w:bCs/>
                <w:color w:val="000000"/>
                <w:sz w:val="22"/>
                <w:szCs w:val="22"/>
              </w:rPr>
            </w:pPr>
            <w:r w:rsidRPr="00DB29B0">
              <w:rPr>
                <w:b/>
                <w:bCs/>
                <w:color w:val="000000"/>
                <w:sz w:val="22"/>
                <w:szCs w:val="22"/>
              </w:rPr>
              <w:t> </w:t>
            </w:r>
          </w:p>
        </w:tc>
        <w:tc>
          <w:tcPr>
            <w:tcW w:w="1086" w:type="dxa"/>
            <w:tcBorders>
              <w:top w:val="single" w:sz="8" w:space="0" w:color="auto"/>
              <w:left w:val="single" w:sz="8" w:space="0" w:color="auto"/>
              <w:bottom w:val="single" w:sz="8" w:space="0" w:color="auto"/>
              <w:right w:val="single" w:sz="8" w:space="0" w:color="auto"/>
            </w:tcBorders>
            <w:shd w:val="clear" w:color="000000" w:fill="DCE6F1"/>
            <w:vAlign w:val="bottom"/>
            <w:hideMark/>
          </w:tcPr>
          <w:p w14:paraId="6D4AF8D4" w14:textId="77777777" w:rsidR="00530F93" w:rsidRPr="00DB29B0" w:rsidRDefault="00530F93" w:rsidP="00A45839">
            <w:pPr>
              <w:rPr>
                <w:b/>
                <w:bCs/>
                <w:color w:val="000000"/>
                <w:sz w:val="22"/>
                <w:szCs w:val="22"/>
              </w:rPr>
            </w:pPr>
            <w:r w:rsidRPr="00DB29B0">
              <w:rPr>
                <w:b/>
                <w:bCs/>
                <w:color w:val="000000"/>
                <w:sz w:val="22"/>
                <w:szCs w:val="22"/>
              </w:rPr>
              <w:t xml:space="preserve"> $ 900.00 </w:t>
            </w:r>
          </w:p>
        </w:tc>
        <w:tc>
          <w:tcPr>
            <w:tcW w:w="1080" w:type="dxa"/>
            <w:tcBorders>
              <w:top w:val="nil"/>
              <w:left w:val="nil"/>
              <w:bottom w:val="nil"/>
              <w:right w:val="nil"/>
            </w:tcBorders>
            <w:shd w:val="clear" w:color="000000" w:fill="DCE6F1"/>
            <w:vAlign w:val="bottom"/>
            <w:hideMark/>
          </w:tcPr>
          <w:p w14:paraId="7038CA8F" w14:textId="77777777" w:rsidR="00530F93" w:rsidRPr="00DB29B0" w:rsidRDefault="00530F93" w:rsidP="00F97A36">
            <w:pPr>
              <w:rPr>
                <w:b/>
                <w:bCs/>
                <w:color w:val="000000"/>
                <w:sz w:val="22"/>
                <w:szCs w:val="22"/>
              </w:rPr>
            </w:pPr>
            <w:r w:rsidRPr="00DB29B0">
              <w:rPr>
                <w:b/>
                <w:bCs/>
                <w:color w:val="000000"/>
                <w:sz w:val="22"/>
                <w:szCs w:val="22"/>
              </w:rPr>
              <w:t> </w:t>
            </w:r>
          </w:p>
        </w:tc>
        <w:tc>
          <w:tcPr>
            <w:tcW w:w="1260" w:type="dxa"/>
            <w:tcBorders>
              <w:top w:val="single" w:sz="8" w:space="0" w:color="auto"/>
              <w:left w:val="single" w:sz="8" w:space="0" w:color="auto"/>
              <w:bottom w:val="single" w:sz="8" w:space="0" w:color="auto"/>
              <w:right w:val="single" w:sz="8" w:space="0" w:color="auto"/>
            </w:tcBorders>
            <w:shd w:val="clear" w:color="000000" w:fill="DCE6F1"/>
            <w:vAlign w:val="bottom"/>
            <w:hideMark/>
          </w:tcPr>
          <w:p w14:paraId="4DBFBF5E" w14:textId="77777777" w:rsidR="00530F93" w:rsidRPr="00DB29B0" w:rsidRDefault="00530F93" w:rsidP="00A45839">
            <w:pPr>
              <w:rPr>
                <w:b/>
                <w:bCs/>
                <w:color w:val="000000"/>
                <w:sz w:val="22"/>
                <w:szCs w:val="22"/>
              </w:rPr>
            </w:pPr>
            <w:r w:rsidRPr="00DB29B0">
              <w:rPr>
                <w:b/>
                <w:bCs/>
                <w:color w:val="000000"/>
                <w:sz w:val="22"/>
                <w:szCs w:val="22"/>
              </w:rPr>
              <w:t xml:space="preserve"> $    600.00 </w:t>
            </w:r>
          </w:p>
        </w:tc>
      </w:tr>
      <w:tr w:rsidR="00530F93" w:rsidRPr="00DB29B0" w14:paraId="1FFF6BBD" w14:textId="77777777" w:rsidTr="00A90AA3">
        <w:trPr>
          <w:trHeight w:val="276"/>
        </w:trPr>
        <w:tc>
          <w:tcPr>
            <w:tcW w:w="725" w:type="dxa"/>
            <w:tcBorders>
              <w:top w:val="nil"/>
              <w:left w:val="nil"/>
              <w:bottom w:val="nil"/>
              <w:right w:val="nil"/>
            </w:tcBorders>
            <w:shd w:val="clear" w:color="auto" w:fill="auto"/>
            <w:vAlign w:val="center"/>
            <w:hideMark/>
          </w:tcPr>
          <w:p w14:paraId="109AFEDC" w14:textId="77777777" w:rsidR="00530F93" w:rsidRPr="00DB29B0" w:rsidRDefault="00530F93" w:rsidP="00F97A36">
            <w:pPr>
              <w:rPr>
                <w:color w:val="000000"/>
                <w:sz w:val="22"/>
                <w:szCs w:val="22"/>
              </w:rPr>
            </w:pPr>
          </w:p>
        </w:tc>
        <w:tc>
          <w:tcPr>
            <w:tcW w:w="1592" w:type="dxa"/>
            <w:tcBorders>
              <w:top w:val="nil"/>
              <w:left w:val="nil"/>
              <w:bottom w:val="nil"/>
              <w:right w:val="nil"/>
            </w:tcBorders>
            <w:shd w:val="clear" w:color="auto" w:fill="auto"/>
            <w:vAlign w:val="center"/>
            <w:hideMark/>
          </w:tcPr>
          <w:p w14:paraId="253000D6" w14:textId="77777777" w:rsidR="00530F93" w:rsidRPr="00DB29B0" w:rsidRDefault="00530F93" w:rsidP="00F97A36">
            <w:pPr>
              <w:rPr>
                <w:color w:val="000000"/>
                <w:sz w:val="22"/>
                <w:szCs w:val="22"/>
              </w:rPr>
            </w:pPr>
          </w:p>
        </w:tc>
        <w:tc>
          <w:tcPr>
            <w:tcW w:w="1018" w:type="dxa"/>
            <w:tcBorders>
              <w:top w:val="nil"/>
              <w:left w:val="nil"/>
              <w:bottom w:val="nil"/>
              <w:right w:val="nil"/>
            </w:tcBorders>
            <w:shd w:val="clear" w:color="auto" w:fill="auto"/>
            <w:vAlign w:val="center"/>
            <w:hideMark/>
          </w:tcPr>
          <w:p w14:paraId="3D9CCD16" w14:textId="77777777" w:rsidR="00530F93" w:rsidRPr="00DB29B0" w:rsidRDefault="00530F93" w:rsidP="00F97A36">
            <w:pPr>
              <w:rPr>
                <w:color w:val="000000"/>
                <w:sz w:val="22"/>
                <w:szCs w:val="22"/>
              </w:rPr>
            </w:pPr>
          </w:p>
        </w:tc>
        <w:tc>
          <w:tcPr>
            <w:tcW w:w="810" w:type="dxa"/>
            <w:tcBorders>
              <w:top w:val="nil"/>
              <w:left w:val="nil"/>
              <w:bottom w:val="nil"/>
              <w:right w:val="nil"/>
            </w:tcBorders>
            <w:shd w:val="clear" w:color="auto" w:fill="auto"/>
            <w:vAlign w:val="center"/>
            <w:hideMark/>
          </w:tcPr>
          <w:p w14:paraId="43749970" w14:textId="77777777" w:rsidR="00530F93" w:rsidRPr="00DB29B0" w:rsidRDefault="00530F93" w:rsidP="00F97A36">
            <w:pPr>
              <w:rPr>
                <w:color w:val="000000"/>
                <w:sz w:val="22"/>
                <w:szCs w:val="22"/>
              </w:rPr>
            </w:pPr>
          </w:p>
        </w:tc>
        <w:tc>
          <w:tcPr>
            <w:tcW w:w="630" w:type="dxa"/>
            <w:tcBorders>
              <w:top w:val="nil"/>
              <w:left w:val="nil"/>
              <w:bottom w:val="nil"/>
              <w:right w:val="nil"/>
            </w:tcBorders>
            <w:shd w:val="clear" w:color="auto" w:fill="auto"/>
            <w:vAlign w:val="center"/>
            <w:hideMark/>
          </w:tcPr>
          <w:p w14:paraId="6B2F2C5C" w14:textId="77777777" w:rsidR="00530F93" w:rsidRPr="00DB29B0" w:rsidRDefault="00530F93" w:rsidP="00F97A36">
            <w:pPr>
              <w:rPr>
                <w:color w:val="000000"/>
                <w:sz w:val="22"/>
                <w:szCs w:val="22"/>
              </w:rPr>
            </w:pPr>
          </w:p>
        </w:tc>
        <w:tc>
          <w:tcPr>
            <w:tcW w:w="540" w:type="dxa"/>
            <w:tcBorders>
              <w:top w:val="nil"/>
              <w:left w:val="nil"/>
              <w:bottom w:val="nil"/>
              <w:right w:val="nil"/>
            </w:tcBorders>
            <w:shd w:val="clear" w:color="auto" w:fill="auto"/>
            <w:vAlign w:val="center"/>
            <w:hideMark/>
          </w:tcPr>
          <w:p w14:paraId="0BC5BAFD" w14:textId="77777777" w:rsidR="00530F93" w:rsidRPr="00DB29B0" w:rsidRDefault="00530F93" w:rsidP="00F97A36">
            <w:pPr>
              <w:rPr>
                <w:color w:val="000000"/>
                <w:sz w:val="22"/>
                <w:szCs w:val="22"/>
              </w:rPr>
            </w:pPr>
          </w:p>
        </w:tc>
        <w:tc>
          <w:tcPr>
            <w:tcW w:w="1170" w:type="dxa"/>
            <w:tcBorders>
              <w:top w:val="nil"/>
              <w:left w:val="nil"/>
              <w:bottom w:val="nil"/>
              <w:right w:val="nil"/>
            </w:tcBorders>
            <w:shd w:val="clear" w:color="auto" w:fill="auto"/>
            <w:vAlign w:val="center"/>
            <w:hideMark/>
          </w:tcPr>
          <w:p w14:paraId="3BA32F3D" w14:textId="77777777" w:rsidR="00530F93" w:rsidRPr="00DB29B0" w:rsidRDefault="00530F93" w:rsidP="00F97A36">
            <w:pPr>
              <w:rPr>
                <w:color w:val="000000"/>
                <w:sz w:val="22"/>
                <w:szCs w:val="22"/>
              </w:rPr>
            </w:pPr>
          </w:p>
        </w:tc>
        <w:tc>
          <w:tcPr>
            <w:tcW w:w="720" w:type="dxa"/>
            <w:tcBorders>
              <w:top w:val="nil"/>
              <w:left w:val="nil"/>
              <w:bottom w:val="nil"/>
              <w:right w:val="nil"/>
            </w:tcBorders>
            <w:shd w:val="clear" w:color="auto" w:fill="auto"/>
            <w:vAlign w:val="center"/>
            <w:hideMark/>
          </w:tcPr>
          <w:p w14:paraId="7E57FAE4" w14:textId="77777777" w:rsidR="00530F93" w:rsidRPr="00DB29B0" w:rsidRDefault="00530F93" w:rsidP="00F97A36">
            <w:pPr>
              <w:rPr>
                <w:color w:val="000000"/>
                <w:sz w:val="22"/>
                <w:szCs w:val="22"/>
              </w:rPr>
            </w:pPr>
          </w:p>
        </w:tc>
        <w:tc>
          <w:tcPr>
            <w:tcW w:w="1086" w:type="dxa"/>
            <w:tcBorders>
              <w:top w:val="nil"/>
              <w:left w:val="nil"/>
              <w:bottom w:val="nil"/>
              <w:right w:val="nil"/>
            </w:tcBorders>
            <w:shd w:val="clear" w:color="auto" w:fill="auto"/>
            <w:vAlign w:val="center"/>
            <w:hideMark/>
          </w:tcPr>
          <w:p w14:paraId="104104D4" w14:textId="77777777" w:rsidR="00530F93" w:rsidRPr="00DB29B0" w:rsidRDefault="00530F93" w:rsidP="00F97A36">
            <w:pPr>
              <w:rPr>
                <w:color w:val="000000"/>
                <w:sz w:val="22"/>
                <w:szCs w:val="22"/>
              </w:rPr>
            </w:pPr>
          </w:p>
        </w:tc>
        <w:tc>
          <w:tcPr>
            <w:tcW w:w="1080" w:type="dxa"/>
            <w:tcBorders>
              <w:top w:val="nil"/>
              <w:left w:val="nil"/>
              <w:bottom w:val="nil"/>
              <w:right w:val="nil"/>
            </w:tcBorders>
            <w:shd w:val="clear" w:color="auto" w:fill="auto"/>
            <w:vAlign w:val="center"/>
            <w:hideMark/>
          </w:tcPr>
          <w:p w14:paraId="2962E034" w14:textId="77777777" w:rsidR="00530F93" w:rsidRPr="00DB29B0" w:rsidRDefault="00530F93" w:rsidP="00F97A36">
            <w:pPr>
              <w:rPr>
                <w:color w:val="000000"/>
                <w:sz w:val="22"/>
                <w:szCs w:val="22"/>
              </w:rPr>
            </w:pPr>
          </w:p>
        </w:tc>
        <w:tc>
          <w:tcPr>
            <w:tcW w:w="1260" w:type="dxa"/>
            <w:tcBorders>
              <w:top w:val="nil"/>
              <w:left w:val="nil"/>
              <w:bottom w:val="nil"/>
              <w:right w:val="nil"/>
            </w:tcBorders>
            <w:shd w:val="clear" w:color="auto" w:fill="auto"/>
            <w:noWrap/>
            <w:vAlign w:val="center"/>
            <w:hideMark/>
          </w:tcPr>
          <w:p w14:paraId="514004A7" w14:textId="77777777" w:rsidR="00530F93" w:rsidRPr="00DB29B0" w:rsidRDefault="00530F93" w:rsidP="00F97A36">
            <w:pPr>
              <w:rPr>
                <w:color w:val="000000"/>
                <w:sz w:val="22"/>
                <w:szCs w:val="22"/>
              </w:rPr>
            </w:pPr>
          </w:p>
        </w:tc>
      </w:tr>
      <w:tr w:rsidR="00530F93" w:rsidRPr="00DB29B0" w14:paraId="2E50673C" w14:textId="77777777" w:rsidTr="00A90AA3">
        <w:trPr>
          <w:trHeight w:val="276"/>
        </w:trPr>
        <w:tc>
          <w:tcPr>
            <w:tcW w:w="725" w:type="dxa"/>
            <w:tcBorders>
              <w:top w:val="nil"/>
              <w:left w:val="nil"/>
              <w:bottom w:val="nil"/>
              <w:right w:val="nil"/>
            </w:tcBorders>
            <w:shd w:val="clear" w:color="auto" w:fill="auto"/>
            <w:vAlign w:val="center"/>
            <w:hideMark/>
          </w:tcPr>
          <w:p w14:paraId="24D4E8CF" w14:textId="77777777" w:rsidR="00530F93" w:rsidRPr="00DB29B0" w:rsidRDefault="00530F93" w:rsidP="00F97A36">
            <w:pPr>
              <w:rPr>
                <w:color w:val="000000"/>
                <w:sz w:val="22"/>
                <w:szCs w:val="22"/>
              </w:rPr>
            </w:pPr>
          </w:p>
        </w:tc>
        <w:tc>
          <w:tcPr>
            <w:tcW w:w="1592" w:type="dxa"/>
            <w:tcBorders>
              <w:top w:val="nil"/>
              <w:left w:val="nil"/>
              <w:bottom w:val="nil"/>
              <w:right w:val="nil"/>
            </w:tcBorders>
            <w:shd w:val="clear" w:color="auto" w:fill="auto"/>
            <w:vAlign w:val="center"/>
            <w:hideMark/>
          </w:tcPr>
          <w:p w14:paraId="16F41B0D" w14:textId="77777777" w:rsidR="00530F93" w:rsidRPr="00DB29B0" w:rsidRDefault="00530F93" w:rsidP="00F97A36">
            <w:pPr>
              <w:rPr>
                <w:color w:val="000000"/>
                <w:sz w:val="22"/>
                <w:szCs w:val="22"/>
              </w:rPr>
            </w:pPr>
          </w:p>
        </w:tc>
        <w:tc>
          <w:tcPr>
            <w:tcW w:w="1018" w:type="dxa"/>
            <w:tcBorders>
              <w:top w:val="nil"/>
              <w:left w:val="nil"/>
              <w:bottom w:val="nil"/>
              <w:right w:val="nil"/>
            </w:tcBorders>
            <w:shd w:val="clear" w:color="auto" w:fill="auto"/>
            <w:vAlign w:val="center"/>
            <w:hideMark/>
          </w:tcPr>
          <w:p w14:paraId="2DBE9100" w14:textId="77777777" w:rsidR="00530F93" w:rsidRPr="00DB29B0" w:rsidRDefault="00530F93" w:rsidP="00F97A36">
            <w:pPr>
              <w:rPr>
                <w:color w:val="000000"/>
                <w:sz w:val="22"/>
                <w:szCs w:val="22"/>
              </w:rPr>
            </w:pPr>
          </w:p>
        </w:tc>
        <w:tc>
          <w:tcPr>
            <w:tcW w:w="810" w:type="dxa"/>
            <w:tcBorders>
              <w:top w:val="nil"/>
              <w:left w:val="nil"/>
              <w:bottom w:val="nil"/>
              <w:right w:val="nil"/>
            </w:tcBorders>
            <w:shd w:val="clear" w:color="auto" w:fill="auto"/>
            <w:vAlign w:val="center"/>
            <w:hideMark/>
          </w:tcPr>
          <w:p w14:paraId="02CD6739" w14:textId="77777777" w:rsidR="00530F93" w:rsidRPr="00DB29B0" w:rsidRDefault="00530F93" w:rsidP="00F97A36">
            <w:pPr>
              <w:rPr>
                <w:color w:val="000000"/>
                <w:sz w:val="22"/>
                <w:szCs w:val="22"/>
              </w:rPr>
            </w:pPr>
          </w:p>
        </w:tc>
        <w:tc>
          <w:tcPr>
            <w:tcW w:w="630" w:type="dxa"/>
            <w:tcBorders>
              <w:top w:val="nil"/>
              <w:left w:val="nil"/>
              <w:bottom w:val="nil"/>
              <w:right w:val="nil"/>
            </w:tcBorders>
            <w:shd w:val="clear" w:color="auto" w:fill="auto"/>
            <w:vAlign w:val="center"/>
            <w:hideMark/>
          </w:tcPr>
          <w:p w14:paraId="1CFDAE5B" w14:textId="77777777" w:rsidR="00530F93" w:rsidRPr="00DB29B0" w:rsidRDefault="00530F93" w:rsidP="00F97A36">
            <w:pPr>
              <w:rPr>
                <w:color w:val="000000"/>
                <w:sz w:val="22"/>
                <w:szCs w:val="22"/>
              </w:rPr>
            </w:pPr>
          </w:p>
        </w:tc>
        <w:tc>
          <w:tcPr>
            <w:tcW w:w="540" w:type="dxa"/>
            <w:tcBorders>
              <w:top w:val="nil"/>
              <w:left w:val="nil"/>
              <w:bottom w:val="nil"/>
              <w:right w:val="nil"/>
            </w:tcBorders>
            <w:shd w:val="clear" w:color="auto" w:fill="auto"/>
            <w:vAlign w:val="center"/>
            <w:hideMark/>
          </w:tcPr>
          <w:p w14:paraId="4B1698D3" w14:textId="77777777" w:rsidR="00530F93" w:rsidRPr="00DB29B0" w:rsidRDefault="00530F93" w:rsidP="00F97A36">
            <w:pPr>
              <w:rPr>
                <w:color w:val="000000"/>
                <w:sz w:val="22"/>
                <w:szCs w:val="22"/>
              </w:rPr>
            </w:pPr>
          </w:p>
        </w:tc>
        <w:tc>
          <w:tcPr>
            <w:tcW w:w="1170" w:type="dxa"/>
            <w:tcBorders>
              <w:top w:val="nil"/>
              <w:left w:val="nil"/>
              <w:bottom w:val="nil"/>
              <w:right w:val="nil"/>
            </w:tcBorders>
            <w:shd w:val="clear" w:color="auto" w:fill="auto"/>
            <w:vAlign w:val="center"/>
            <w:hideMark/>
          </w:tcPr>
          <w:p w14:paraId="3CF1B73C" w14:textId="77777777" w:rsidR="00530F93" w:rsidRPr="00DB29B0" w:rsidRDefault="00530F93" w:rsidP="00F97A36">
            <w:pPr>
              <w:rPr>
                <w:color w:val="000000"/>
                <w:sz w:val="22"/>
                <w:szCs w:val="22"/>
              </w:rPr>
            </w:pPr>
          </w:p>
        </w:tc>
        <w:tc>
          <w:tcPr>
            <w:tcW w:w="720" w:type="dxa"/>
            <w:tcBorders>
              <w:top w:val="nil"/>
              <w:left w:val="nil"/>
              <w:bottom w:val="nil"/>
              <w:right w:val="nil"/>
            </w:tcBorders>
            <w:shd w:val="clear" w:color="auto" w:fill="auto"/>
            <w:vAlign w:val="center"/>
            <w:hideMark/>
          </w:tcPr>
          <w:p w14:paraId="200F57CF" w14:textId="77777777" w:rsidR="00530F93" w:rsidRPr="00DB29B0" w:rsidRDefault="00530F93" w:rsidP="00F97A36">
            <w:pPr>
              <w:rPr>
                <w:color w:val="000000"/>
                <w:sz w:val="22"/>
                <w:szCs w:val="22"/>
              </w:rPr>
            </w:pPr>
          </w:p>
        </w:tc>
        <w:tc>
          <w:tcPr>
            <w:tcW w:w="1086" w:type="dxa"/>
            <w:tcBorders>
              <w:top w:val="nil"/>
              <w:left w:val="nil"/>
              <w:bottom w:val="nil"/>
              <w:right w:val="nil"/>
            </w:tcBorders>
            <w:shd w:val="clear" w:color="auto" w:fill="auto"/>
            <w:vAlign w:val="center"/>
            <w:hideMark/>
          </w:tcPr>
          <w:p w14:paraId="07A85FF8" w14:textId="77777777" w:rsidR="00530F93" w:rsidRPr="00DB29B0" w:rsidRDefault="00530F93" w:rsidP="00F97A36">
            <w:pPr>
              <w:rPr>
                <w:color w:val="000000"/>
                <w:sz w:val="22"/>
                <w:szCs w:val="22"/>
              </w:rPr>
            </w:pPr>
          </w:p>
        </w:tc>
        <w:tc>
          <w:tcPr>
            <w:tcW w:w="1080" w:type="dxa"/>
            <w:tcBorders>
              <w:top w:val="nil"/>
              <w:left w:val="nil"/>
              <w:bottom w:val="nil"/>
              <w:right w:val="nil"/>
            </w:tcBorders>
            <w:shd w:val="clear" w:color="auto" w:fill="auto"/>
            <w:vAlign w:val="center"/>
            <w:hideMark/>
          </w:tcPr>
          <w:p w14:paraId="6176504F" w14:textId="77777777" w:rsidR="00530F93" w:rsidRPr="00DB29B0" w:rsidRDefault="00530F93" w:rsidP="00F97A36">
            <w:pPr>
              <w:rPr>
                <w:color w:val="000000"/>
                <w:sz w:val="22"/>
                <w:szCs w:val="22"/>
              </w:rPr>
            </w:pPr>
          </w:p>
        </w:tc>
        <w:tc>
          <w:tcPr>
            <w:tcW w:w="1260" w:type="dxa"/>
            <w:tcBorders>
              <w:top w:val="nil"/>
              <w:left w:val="nil"/>
              <w:bottom w:val="nil"/>
              <w:right w:val="nil"/>
            </w:tcBorders>
            <w:shd w:val="clear" w:color="auto" w:fill="auto"/>
            <w:noWrap/>
            <w:vAlign w:val="center"/>
            <w:hideMark/>
          </w:tcPr>
          <w:p w14:paraId="12F3CEC7" w14:textId="77777777" w:rsidR="00530F93" w:rsidRPr="00DB29B0" w:rsidRDefault="00530F93" w:rsidP="00F97A36">
            <w:pPr>
              <w:rPr>
                <w:color w:val="000000"/>
                <w:sz w:val="22"/>
                <w:szCs w:val="22"/>
              </w:rPr>
            </w:pPr>
          </w:p>
        </w:tc>
      </w:tr>
      <w:bookmarkEnd w:id="1"/>
      <w:bookmarkEnd w:id="2"/>
    </w:tbl>
    <w:p w14:paraId="5D953273" w14:textId="34931BB6" w:rsidR="00D27BE2" w:rsidRDefault="00D27BE2">
      <w:pPr>
        <w:rPr>
          <w:rFonts w:eastAsia="Batang"/>
          <w:b/>
          <w:bCs/>
          <w:smallCaps/>
          <w:color w:val="17365D"/>
          <w:spacing w:val="-5"/>
          <w:kern w:val="32"/>
          <w:lang w:eastAsia="en-US"/>
        </w:rPr>
      </w:pPr>
    </w:p>
    <w:p w14:paraId="0A9AF69B" w14:textId="694FBCCC" w:rsidR="006C0679" w:rsidRPr="00EE1645" w:rsidRDefault="006C0679">
      <w:pPr>
        <w:rPr>
          <w:rFonts w:eastAsia="Batang"/>
          <w:b/>
          <w:bCs/>
          <w:smallCaps/>
          <w:color w:val="17365D"/>
          <w:spacing w:val="-5"/>
          <w:kern w:val="32"/>
          <w:lang w:eastAsia="en-US"/>
        </w:rPr>
      </w:pPr>
      <w:r w:rsidRPr="006C0679">
        <w:rPr>
          <w:rFonts w:eastAsia="Batang"/>
          <w:noProof/>
        </w:rPr>
        <w:lastRenderedPageBreak/>
        <w:drawing>
          <wp:inline distT="0" distB="0" distL="0" distR="0" wp14:anchorId="27D511BD" wp14:editId="4A55EFAF">
            <wp:extent cx="5651500" cy="64674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5950" cy="6472568"/>
                    </a:xfrm>
                    <a:prstGeom prst="rect">
                      <a:avLst/>
                    </a:prstGeom>
                    <a:noFill/>
                    <a:ln>
                      <a:noFill/>
                    </a:ln>
                  </pic:spPr>
                </pic:pic>
              </a:graphicData>
            </a:graphic>
          </wp:inline>
        </w:drawing>
      </w:r>
    </w:p>
    <w:sectPr w:rsidR="006C0679" w:rsidRPr="00EE1645" w:rsidSect="001D7683">
      <w:headerReference w:type="default" r:id="rId13"/>
      <w:footerReference w:type="default" r:id="rId14"/>
      <w:type w:val="continuous"/>
      <w:pgSz w:w="11907" w:h="16840" w:code="9"/>
      <w:pgMar w:top="1440" w:right="1440" w:bottom="1440" w:left="1440" w:header="6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8434" w14:textId="77777777" w:rsidR="00BE576B" w:rsidRDefault="00BE576B" w:rsidP="00151C86">
      <w:r>
        <w:separator/>
      </w:r>
    </w:p>
  </w:endnote>
  <w:endnote w:type="continuationSeparator" w:id="0">
    <w:p w14:paraId="49DD99BA" w14:textId="77777777" w:rsidR="00BE576B" w:rsidRDefault="00BE576B" w:rsidP="00151C86">
      <w:r>
        <w:continuationSeparator/>
      </w:r>
    </w:p>
  </w:endnote>
  <w:endnote w:type="continuationNotice" w:id="1">
    <w:p w14:paraId="46E50612" w14:textId="77777777" w:rsidR="00BE576B" w:rsidRDefault="00BE5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ill Sans MT Pro Medium">
    <w:altName w:val="Calibri"/>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44E3" w14:textId="03E859EE" w:rsidR="00F02D4F" w:rsidRPr="00C57599" w:rsidRDefault="00F02D4F" w:rsidP="00E153D3">
    <w:pPr>
      <w:pBdr>
        <w:top w:val="nil"/>
        <w:left w:val="nil"/>
        <w:bottom w:val="nil"/>
        <w:right w:val="nil"/>
        <w:between w:val="nil"/>
      </w:pBdr>
      <w:tabs>
        <w:tab w:val="center" w:pos="4680"/>
        <w:tab w:val="right" w:pos="9360"/>
      </w:tabs>
      <w:jc w:val="right"/>
      <w:rPr>
        <w:color w:val="000000"/>
        <w:sz w:val="22"/>
        <w:szCs w:val="22"/>
      </w:rPr>
    </w:pPr>
    <w:bookmarkStart w:id="4" w:name="_Hlk160088372"/>
    <w:r w:rsidRPr="00C57599">
      <w:rPr>
        <w:color w:val="000000"/>
        <w:sz w:val="22"/>
        <w:szCs w:val="22"/>
      </w:rPr>
      <w:t xml:space="preserve">USAID </w:t>
    </w:r>
    <w:r w:rsidR="00AF7BEB">
      <w:rPr>
        <w:color w:val="000000"/>
        <w:sz w:val="22"/>
        <w:szCs w:val="22"/>
      </w:rPr>
      <w:t>Justice for All Activity</w:t>
    </w:r>
    <w:r w:rsidRPr="00C57599">
      <w:rPr>
        <w:color w:val="000000"/>
        <w:sz w:val="22"/>
        <w:szCs w:val="22"/>
      </w:rPr>
      <w:t xml:space="preserve"> </w:t>
    </w:r>
    <w:bookmarkEnd w:id="4"/>
    <w:r w:rsidRPr="00C57599">
      <w:rPr>
        <w:color w:val="000000"/>
        <w:sz w:val="22"/>
        <w:szCs w:val="22"/>
      </w:rPr>
      <w:t xml:space="preserve">| </w:t>
    </w:r>
    <w:r w:rsidRPr="00C57599">
      <w:rPr>
        <w:color w:val="000000"/>
        <w:sz w:val="22"/>
        <w:szCs w:val="22"/>
      </w:rPr>
      <w:fldChar w:fldCharType="begin"/>
    </w:r>
    <w:r w:rsidRPr="00C57599">
      <w:rPr>
        <w:color w:val="000000"/>
        <w:sz w:val="22"/>
        <w:szCs w:val="22"/>
      </w:rPr>
      <w:instrText>PAGE</w:instrText>
    </w:r>
    <w:r w:rsidRPr="00C57599">
      <w:rPr>
        <w:color w:val="000000"/>
        <w:sz w:val="22"/>
        <w:szCs w:val="22"/>
      </w:rPr>
      <w:fldChar w:fldCharType="separate"/>
    </w:r>
    <w:r w:rsidRPr="00C57599">
      <w:rPr>
        <w:color w:val="000000"/>
        <w:sz w:val="22"/>
        <w:szCs w:val="22"/>
      </w:rPr>
      <w:t>6</w:t>
    </w:r>
    <w:r w:rsidRPr="00C57599">
      <w:rPr>
        <w:color w:val="000000"/>
        <w:sz w:val="22"/>
        <w:szCs w:val="22"/>
      </w:rPr>
      <w:fldChar w:fldCharType="end"/>
    </w:r>
  </w:p>
  <w:p w14:paraId="7935BB23" w14:textId="77777777" w:rsidR="00F02D4F" w:rsidRDefault="00F02D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829D" w14:textId="77777777" w:rsidR="00BE576B" w:rsidRDefault="00BE576B" w:rsidP="00151C86">
      <w:r>
        <w:separator/>
      </w:r>
    </w:p>
  </w:footnote>
  <w:footnote w:type="continuationSeparator" w:id="0">
    <w:p w14:paraId="7975AE30" w14:textId="77777777" w:rsidR="00BE576B" w:rsidRDefault="00BE576B" w:rsidP="00151C86">
      <w:r>
        <w:continuationSeparator/>
      </w:r>
    </w:p>
  </w:footnote>
  <w:footnote w:type="continuationNotice" w:id="1">
    <w:p w14:paraId="034EDCE0" w14:textId="77777777" w:rsidR="00BE576B" w:rsidRDefault="00BE5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B352" w14:textId="51ACD764" w:rsidR="009829D1" w:rsidRDefault="009829D1">
    <w:pPr>
      <w:pBdr>
        <w:top w:val="nil"/>
        <w:left w:val="nil"/>
        <w:bottom w:val="nil"/>
        <w:right w:val="nil"/>
        <w:between w:val="nil"/>
      </w:pBdr>
      <w:tabs>
        <w:tab w:val="center" w:pos="4680"/>
        <w:tab w:val="right" w:pos="9360"/>
      </w:tabs>
      <w:rPr>
        <w:color w:val="000000"/>
        <w:sz w:val="22"/>
        <w:szCs w:val="22"/>
      </w:rPr>
    </w:pPr>
    <w:r>
      <w:rPr>
        <w:color w:val="000000"/>
        <w:sz w:val="22"/>
        <w:szCs w:val="22"/>
      </w:rPr>
      <w:tab/>
    </w:r>
    <w:r>
      <w:rPr>
        <w:color w:val="000000"/>
        <w:sz w:val="22"/>
        <w:szCs w:val="22"/>
      </w:rPr>
      <w:tab/>
    </w:r>
    <w:bookmarkStart w:id="3" w:name="_Hlk160088339"/>
    <w:r>
      <w:rPr>
        <w:color w:val="000000"/>
        <w:sz w:val="22"/>
        <w:szCs w:val="22"/>
      </w:rPr>
      <w:t xml:space="preserve">Development Professionals, Inc. </w:t>
    </w:r>
  </w:p>
  <w:bookmarkEnd w:id="3"/>
  <w:p w14:paraId="00098E81" w14:textId="31901EFE" w:rsidR="00F02D4F" w:rsidRPr="00C57599" w:rsidRDefault="00F02D4F">
    <w:pPr>
      <w:pBdr>
        <w:top w:val="nil"/>
        <w:left w:val="nil"/>
        <w:bottom w:val="nil"/>
        <w:right w:val="nil"/>
        <w:between w:val="nil"/>
      </w:pBdr>
      <w:tabs>
        <w:tab w:val="center" w:pos="4680"/>
        <w:tab w:val="right" w:pos="9360"/>
      </w:tabs>
      <w:rPr>
        <w:color w:val="000000"/>
        <w:sz w:val="22"/>
        <w:szCs w:val="22"/>
      </w:rPr>
    </w:pPr>
    <w:r w:rsidRPr="00C57599">
      <w:rPr>
        <w:color w:val="000000"/>
        <w:sz w:val="22"/>
        <w:szCs w:val="22"/>
      </w:rPr>
      <w:tab/>
    </w:r>
    <w:r w:rsidRPr="00C57599">
      <w:rPr>
        <w:color w:val="000000"/>
        <w:sz w:val="22"/>
        <w:szCs w:val="22"/>
      </w:rPr>
      <w:tab/>
    </w:r>
  </w:p>
  <w:p w14:paraId="0D73AA01" w14:textId="050C85B7" w:rsidR="0066522A" w:rsidRDefault="0066522A">
    <w:pPr>
      <w:pBdr>
        <w:top w:val="nil"/>
        <w:left w:val="nil"/>
        <w:bottom w:val="nil"/>
        <w:right w:val="nil"/>
        <w:between w:val="nil"/>
      </w:pBdr>
      <w:tabs>
        <w:tab w:val="center" w:pos="4680"/>
        <w:tab w:val="right" w:pos="9360"/>
      </w:tabs>
      <w:rPr>
        <w:color w:val="000000"/>
        <w:sz w:val="22"/>
        <w:szCs w:val="22"/>
      </w:rPr>
    </w:pPr>
  </w:p>
  <w:p w14:paraId="40FDC202" w14:textId="3828B9FB" w:rsidR="00F02D4F" w:rsidRPr="00702757" w:rsidRDefault="00F02D4F">
    <w:pPr>
      <w:pBdr>
        <w:top w:val="nil"/>
        <w:left w:val="nil"/>
        <w:bottom w:val="nil"/>
        <w:right w:val="nil"/>
        <w:between w:val="nil"/>
      </w:pBdr>
      <w:tabs>
        <w:tab w:val="center" w:pos="4680"/>
        <w:tab w:val="right" w:pos="9360"/>
      </w:tabs>
      <w:rPr>
        <w:color w:val="000000"/>
        <w:sz w:val="22"/>
        <w:szCs w:val="22"/>
      </w:rPr>
    </w:pPr>
    <w:r w:rsidRPr="00C57599">
      <w:rPr>
        <w:color w:val="000000"/>
        <w:sz w:val="22"/>
        <w:szCs w:val="22"/>
      </w:rPr>
      <w:tab/>
    </w:r>
    <w:r w:rsidRPr="00C57599">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B45EEE"/>
    <w:lvl w:ilvl="0">
      <w:start w:val="1"/>
      <w:numFmt w:val="bullet"/>
      <w:pStyle w:val="ListBullet"/>
      <w:lvlText w:val=""/>
      <w:lvlJc w:val="left"/>
      <w:pPr>
        <w:tabs>
          <w:tab w:val="num" w:pos="720"/>
        </w:tabs>
        <w:ind w:left="720" w:hanging="360"/>
      </w:pPr>
      <w:rPr>
        <w:rFonts w:ascii="Wingdings" w:hAnsi="Wingdings" w:hint="default"/>
        <w:sz w:val="16"/>
      </w:rPr>
    </w:lvl>
  </w:abstractNum>
  <w:abstractNum w:abstractNumId="1" w15:restartNumberingAfterBreak="0">
    <w:nsid w:val="04514B43"/>
    <w:multiLevelType w:val="hybridMultilevel"/>
    <w:tmpl w:val="694C0856"/>
    <w:lvl w:ilvl="0" w:tplc="B21C7300">
      <w:start w:val="1"/>
      <w:numFmt w:val="bullet"/>
      <w:pStyle w:val="Bullet1"/>
      <w:lvlText w:val=""/>
      <w:lvlJc w:val="left"/>
      <w:pPr>
        <w:tabs>
          <w:tab w:val="num" w:pos="720"/>
        </w:tabs>
        <w:ind w:left="720" w:hanging="360"/>
      </w:pPr>
      <w:rPr>
        <w:rFonts w:ascii="Symbol" w:hAnsi="Symbol" w:hint="default"/>
        <w:color w:val="auto"/>
      </w:rPr>
    </w:lvl>
    <w:lvl w:ilvl="1" w:tplc="9C3E75AC">
      <w:start w:val="1"/>
      <w:numFmt w:val="bullet"/>
      <w:pStyle w:val="Bullet2"/>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 w15:restartNumberingAfterBreak="0">
    <w:nsid w:val="047F3925"/>
    <w:multiLevelType w:val="multilevel"/>
    <w:tmpl w:val="DDAA5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A21B29"/>
    <w:multiLevelType w:val="hybridMultilevel"/>
    <w:tmpl w:val="6A220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05020"/>
    <w:multiLevelType w:val="hybridMultilevel"/>
    <w:tmpl w:val="30C2F766"/>
    <w:lvl w:ilvl="0" w:tplc="3A6CA62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E1112"/>
    <w:multiLevelType w:val="hybridMultilevel"/>
    <w:tmpl w:val="3EDCE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31A77"/>
    <w:multiLevelType w:val="hybridMultilevel"/>
    <w:tmpl w:val="0A026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01296"/>
    <w:multiLevelType w:val="multilevel"/>
    <w:tmpl w:val="66809BC2"/>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8F64ED6"/>
    <w:multiLevelType w:val="hybridMultilevel"/>
    <w:tmpl w:val="9774C7F8"/>
    <w:lvl w:ilvl="0" w:tplc="3F5898DE">
      <w:start w:val="1"/>
      <w:numFmt w:val="decimal"/>
      <w:lvlText w:val="%1."/>
      <w:lvlJc w:val="left"/>
      <w:pPr>
        <w:tabs>
          <w:tab w:val="num" w:pos="720"/>
        </w:tabs>
        <w:ind w:left="720" w:hanging="360"/>
      </w:pPr>
      <w:rPr>
        <w:b/>
      </w:rPr>
    </w:lvl>
    <w:lvl w:ilvl="1" w:tplc="0409000D">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418C0"/>
    <w:multiLevelType w:val="multilevel"/>
    <w:tmpl w:val="6C24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9B3976"/>
    <w:multiLevelType w:val="hybridMultilevel"/>
    <w:tmpl w:val="23A4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05452"/>
    <w:multiLevelType w:val="multilevel"/>
    <w:tmpl w:val="ACAA72CE"/>
    <w:lvl w:ilvl="0">
      <w:start w:val="1"/>
      <w:numFmt w:val="bullet"/>
      <w:lvlText w:val=""/>
      <w:lvlJc w:val="left"/>
      <w:pPr>
        <w:ind w:left="360"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12" w15:restartNumberingAfterBreak="0">
    <w:nsid w:val="201452AD"/>
    <w:multiLevelType w:val="hybridMultilevel"/>
    <w:tmpl w:val="A386BD1C"/>
    <w:lvl w:ilvl="0" w:tplc="6DDE791E">
      <w:start w:val="1"/>
      <w:numFmt w:val="decimal"/>
      <w:lvlText w:val="%1."/>
      <w:lvlJc w:val="left"/>
      <w:pPr>
        <w:ind w:left="360" w:hanging="360"/>
      </w:pPr>
      <w:rPr>
        <w:rFonts w:ascii="Gill Sans MT Pro Medium" w:hAnsi="Gill Sans MT Pro Medium"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E63E7"/>
    <w:multiLevelType w:val="multilevel"/>
    <w:tmpl w:val="A1B66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184854"/>
    <w:multiLevelType w:val="hybridMultilevel"/>
    <w:tmpl w:val="3A88F5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863004"/>
    <w:multiLevelType w:val="multilevel"/>
    <w:tmpl w:val="72FA6A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16" w15:restartNumberingAfterBreak="0">
    <w:nsid w:val="2A985188"/>
    <w:multiLevelType w:val="hybridMultilevel"/>
    <w:tmpl w:val="6C1CD3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D43030"/>
    <w:multiLevelType w:val="hybridMultilevel"/>
    <w:tmpl w:val="9022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A430C"/>
    <w:multiLevelType w:val="multilevel"/>
    <w:tmpl w:val="AE9AF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E77653"/>
    <w:multiLevelType w:val="multilevel"/>
    <w:tmpl w:val="23ACE1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8055B1F"/>
    <w:multiLevelType w:val="multilevel"/>
    <w:tmpl w:val="DB5C1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D33295"/>
    <w:multiLevelType w:val="hybridMultilevel"/>
    <w:tmpl w:val="54EE81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D2EE8"/>
    <w:multiLevelType w:val="hybridMultilevel"/>
    <w:tmpl w:val="11809DD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51083"/>
    <w:multiLevelType w:val="hybridMultilevel"/>
    <w:tmpl w:val="342A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55DE1"/>
    <w:multiLevelType w:val="hybridMultilevel"/>
    <w:tmpl w:val="FAA2D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212F1"/>
    <w:multiLevelType w:val="hybridMultilevel"/>
    <w:tmpl w:val="F52A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A0C9B"/>
    <w:multiLevelType w:val="hybridMultilevel"/>
    <w:tmpl w:val="71EE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C0E7F"/>
    <w:multiLevelType w:val="hybridMultilevel"/>
    <w:tmpl w:val="11E60152"/>
    <w:lvl w:ilvl="0" w:tplc="09963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A21D9"/>
    <w:multiLevelType w:val="multilevel"/>
    <w:tmpl w:val="9A5A0D6C"/>
    <w:lvl w:ilvl="0">
      <w:start w:val="1"/>
      <w:numFmt w:val="decimal"/>
      <w:suff w:val="space"/>
      <w:lvlText w:val="%1.0"/>
      <w:lvlJc w:val="left"/>
      <w:pPr>
        <w:ind w:left="0" w:firstLine="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OutlineHeading6"/>
      <w:suff w:val="space"/>
      <w:lvlText w:val="%1.%2.%3.%4.%5"/>
      <w:lvlJc w:val="left"/>
      <w:pPr>
        <w:ind w:left="1008" w:hanging="1008"/>
      </w:pPr>
      <w:rPr>
        <w:rFonts w:hint="default"/>
      </w:rPr>
    </w:lvl>
    <w:lvl w:ilvl="5">
      <w:start w:val="1"/>
      <w:numFmt w:val="decimal"/>
      <w:pStyle w:val="OutlineHeading6"/>
      <w:suff w:val="space"/>
      <w:lvlText w:val="%1.%2.%3.%4.%5.%6"/>
      <w:lvlJc w:val="left"/>
      <w:pPr>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CB437A1"/>
    <w:multiLevelType w:val="multilevel"/>
    <w:tmpl w:val="B41AC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F306A3"/>
    <w:multiLevelType w:val="multilevel"/>
    <w:tmpl w:val="FEB86710"/>
    <w:lvl w:ilvl="0">
      <w:start w:val="1"/>
      <w:numFmt w:val="bullet"/>
      <w:lvlText w:val=""/>
      <w:lvlJc w:val="left"/>
      <w:pPr>
        <w:tabs>
          <w:tab w:val="decimal" w:pos="432"/>
        </w:tabs>
        <w:ind w:left="720" w:firstLine="0"/>
      </w:pPr>
      <w:rPr>
        <w:rFonts w:ascii="Symbol" w:hAnsi="Symbol" w:cs="Symbol" w:hint="default"/>
        <w:strike w:val="0"/>
        <w:dstrike w:val="0"/>
        <w:color w:val="000000"/>
        <w:spacing w:val="0"/>
        <w:w w:val="1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185777D"/>
    <w:multiLevelType w:val="multilevel"/>
    <w:tmpl w:val="FEDE3DEA"/>
    <w:lvl w:ilvl="0">
      <w:start w:val="1"/>
      <w:numFmt w:val="bullet"/>
      <w:lvlText w:val=""/>
      <w:lvlJc w:val="left"/>
      <w:pPr>
        <w:ind w:left="360"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32" w15:restartNumberingAfterBreak="0">
    <w:nsid w:val="64107BE6"/>
    <w:multiLevelType w:val="hybridMultilevel"/>
    <w:tmpl w:val="19009796"/>
    <w:lvl w:ilvl="0" w:tplc="B6A44D56">
      <w:start w:val="1"/>
      <w:numFmt w:val="decimal"/>
      <w:lvlText w:val="%1."/>
      <w:lvlJc w:val="left"/>
      <w:pPr>
        <w:ind w:left="360" w:hanging="360"/>
      </w:pPr>
      <w:rPr>
        <w:rFonts w:ascii="Gill Sans MT Pro Medium" w:hAnsi="Gill Sans MT Pro Medium"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443211"/>
    <w:multiLevelType w:val="hybridMultilevel"/>
    <w:tmpl w:val="84A66C2E"/>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
        </w:tabs>
        <w:ind w:left="1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2340"/>
        </w:tabs>
        <w:ind w:left="2340" w:hanging="360"/>
      </w:pPr>
      <w:rPr>
        <w:rFonts w:ascii="Courier New" w:hAnsi="Courier New" w:cs="Courier New" w:hint="default"/>
      </w:rPr>
    </w:lvl>
    <w:lvl w:ilvl="5" w:tplc="FFFFFFFF" w:tentative="1">
      <w:start w:val="1"/>
      <w:numFmt w:val="bullet"/>
      <w:lvlText w:val=""/>
      <w:lvlJc w:val="left"/>
      <w:pPr>
        <w:tabs>
          <w:tab w:val="num" w:pos="3060"/>
        </w:tabs>
        <w:ind w:left="3060" w:hanging="360"/>
      </w:pPr>
      <w:rPr>
        <w:rFonts w:ascii="Wingdings" w:hAnsi="Wingdings" w:hint="default"/>
      </w:rPr>
    </w:lvl>
    <w:lvl w:ilvl="6" w:tplc="FFFFFFFF" w:tentative="1">
      <w:start w:val="1"/>
      <w:numFmt w:val="bullet"/>
      <w:lvlText w:val=""/>
      <w:lvlJc w:val="left"/>
      <w:pPr>
        <w:tabs>
          <w:tab w:val="num" w:pos="3780"/>
        </w:tabs>
        <w:ind w:left="3780" w:hanging="360"/>
      </w:pPr>
      <w:rPr>
        <w:rFonts w:ascii="Symbol" w:hAnsi="Symbol" w:hint="default"/>
      </w:rPr>
    </w:lvl>
    <w:lvl w:ilvl="7" w:tplc="FFFFFFFF" w:tentative="1">
      <w:start w:val="1"/>
      <w:numFmt w:val="bullet"/>
      <w:lvlText w:val="o"/>
      <w:lvlJc w:val="left"/>
      <w:pPr>
        <w:tabs>
          <w:tab w:val="num" w:pos="4500"/>
        </w:tabs>
        <w:ind w:left="4500" w:hanging="360"/>
      </w:pPr>
      <w:rPr>
        <w:rFonts w:ascii="Courier New" w:hAnsi="Courier New" w:cs="Courier New" w:hint="default"/>
      </w:rPr>
    </w:lvl>
    <w:lvl w:ilvl="8" w:tplc="FFFFFFFF" w:tentative="1">
      <w:start w:val="1"/>
      <w:numFmt w:val="bullet"/>
      <w:lvlText w:val=""/>
      <w:lvlJc w:val="left"/>
      <w:pPr>
        <w:tabs>
          <w:tab w:val="num" w:pos="5220"/>
        </w:tabs>
        <w:ind w:left="5220" w:hanging="360"/>
      </w:pPr>
      <w:rPr>
        <w:rFonts w:ascii="Wingdings" w:hAnsi="Wingdings" w:hint="default"/>
      </w:rPr>
    </w:lvl>
  </w:abstractNum>
  <w:abstractNum w:abstractNumId="34" w15:restartNumberingAfterBreak="0">
    <w:nsid w:val="718A1B80"/>
    <w:multiLevelType w:val="hybridMultilevel"/>
    <w:tmpl w:val="7CAC5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A69D2"/>
    <w:multiLevelType w:val="hybridMultilevel"/>
    <w:tmpl w:val="D34E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63A2A"/>
    <w:multiLevelType w:val="multilevel"/>
    <w:tmpl w:val="5AD293AA"/>
    <w:lvl w:ilvl="0">
      <w:start w:val="1"/>
      <w:numFmt w:val="bullet"/>
      <w:lvlText w:val="●"/>
      <w:lvlJc w:val="left"/>
      <w:pPr>
        <w:ind w:left="432"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F1A6B4F"/>
    <w:multiLevelType w:val="hybridMultilevel"/>
    <w:tmpl w:val="1000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1"/>
  </w:num>
  <w:num w:numId="4">
    <w:abstractNumId w:val="17"/>
  </w:num>
  <w:num w:numId="5">
    <w:abstractNumId w:val="27"/>
  </w:num>
  <w:num w:numId="6">
    <w:abstractNumId w:val="25"/>
  </w:num>
  <w:num w:numId="7">
    <w:abstractNumId w:val="3"/>
  </w:num>
  <w:num w:numId="8">
    <w:abstractNumId w:val="5"/>
  </w:num>
  <w:num w:numId="9">
    <w:abstractNumId w:val="30"/>
  </w:num>
  <w:num w:numId="10">
    <w:abstractNumId w:val="4"/>
  </w:num>
  <w:num w:numId="11">
    <w:abstractNumId w:val="8"/>
  </w:num>
  <w:num w:numId="12">
    <w:abstractNumId w:val="14"/>
  </w:num>
  <w:num w:numId="13">
    <w:abstractNumId w:val="23"/>
  </w:num>
  <w:num w:numId="14">
    <w:abstractNumId w:val="22"/>
  </w:num>
  <w:num w:numId="15">
    <w:abstractNumId w:val="35"/>
  </w:num>
  <w:num w:numId="16">
    <w:abstractNumId w:val="12"/>
  </w:num>
  <w:num w:numId="17">
    <w:abstractNumId w:val="24"/>
  </w:num>
  <w:num w:numId="18">
    <w:abstractNumId w:val="33"/>
  </w:num>
  <w:num w:numId="19">
    <w:abstractNumId w:val="36"/>
  </w:num>
  <w:num w:numId="20">
    <w:abstractNumId w:val="15"/>
  </w:num>
  <w:num w:numId="21">
    <w:abstractNumId w:val="2"/>
  </w:num>
  <w:num w:numId="22">
    <w:abstractNumId w:val="16"/>
  </w:num>
  <w:num w:numId="23">
    <w:abstractNumId w:val="26"/>
  </w:num>
  <w:num w:numId="24">
    <w:abstractNumId w:val="13"/>
  </w:num>
  <w:num w:numId="25">
    <w:abstractNumId w:val="29"/>
  </w:num>
  <w:num w:numId="26">
    <w:abstractNumId w:val="19"/>
  </w:num>
  <w:num w:numId="27">
    <w:abstractNumId w:val="18"/>
  </w:num>
  <w:num w:numId="28">
    <w:abstractNumId w:val="9"/>
  </w:num>
  <w:num w:numId="29">
    <w:abstractNumId w:val="7"/>
  </w:num>
  <w:num w:numId="30">
    <w:abstractNumId w:val="21"/>
  </w:num>
  <w:num w:numId="31">
    <w:abstractNumId w:val="20"/>
  </w:num>
  <w:num w:numId="32">
    <w:abstractNumId w:val="31"/>
  </w:num>
  <w:num w:numId="33">
    <w:abstractNumId w:val="11"/>
  </w:num>
  <w:num w:numId="34">
    <w:abstractNumId w:val="10"/>
  </w:num>
  <w:num w:numId="35">
    <w:abstractNumId w:val="34"/>
  </w:num>
  <w:num w:numId="36">
    <w:abstractNumId w:val="37"/>
  </w:num>
  <w:num w:numId="37">
    <w:abstractNumId w:val="6"/>
  </w:num>
  <w:num w:numId="3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55"/>
    <w:rsid w:val="000036B0"/>
    <w:rsid w:val="00003BAD"/>
    <w:rsid w:val="00004203"/>
    <w:rsid w:val="00007B30"/>
    <w:rsid w:val="00010647"/>
    <w:rsid w:val="00010C13"/>
    <w:rsid w:val="00012966"/>
    <w:rsid w:val="0001365F"/>
    <w:rsid w:val="00015C58"/>
    <w:rsid w:val="000165D5"/>
    <w:rsid w:val="00017EE0"/>
    <w:rsid w:val="00020DD8"/>
    <w:rsid w:val="00022B17"/>
    <w:rsid w:val="000231F3"/>
    <w:rsid w:val="0002758C"/>
    <w:rsid w:val="0003113D"/>
    <w:rsid w:val="00031272"/>
    <w:rsid w:val="000322C0"/>
    <w:rsid w:val="00040D1F"/>
    <w:rsid w:val="00040F67"/>
    <w:rsid w:val="00041BBE"/>
    <w:rsid w:val="00042240"/>
    <w:rsid w:val="00042552"/>
    <w:rsid w:val="000469F3"/>
    <w:rsid w:val="00050829"/>
    <w:rsid w:val="00051185"/>
    <w:rsid w:val="000540F5"/>
    <w:rsid w:val="000572A4"/>
    <w:rsid w:val="00057C14"/>
    <w:rsid w:val="00061DFB"/>
    <w:rsid w:val="000625BE"/>
    <w:rsid w:val="00063310"/>
    <w:rsid w:val="000663C4"/>
    <w:rsid w:val="00072017"/>
    <w:rsid w:val="00077BAB"/>
    <w:rsid w:val="0008647F"/>
    <w:rsid w:val="00090400"/>
    <w:rsid w:val="00091383"/>
    <w:rsid w:val="00092AE5"/>
    <w:rsid w:val="000961E5"/>
    <w:rsid w:val="000972BB"/>
    <w:rsid w:val="000978D1"/>
    <w:rsid w:val="000A1397"/>
    <w:rsid w:val="000A1DC7"/>
    <w:rsid w:val="000A291B"/>
    <w:rsid w:val="000A4AD8"/>
    <w:rsid w:val="000A5055"/>
    <w:rsid w:val="000A5482"/>
    <w:rsid w:val="000A57CD"/>
    <w:rsid w:val="000B1DEF"/>
    <w:rsid w:val="000B3783"/>
    <w:rsid w:val="000B7FE9"/>
    <w:rsid w:val="000C08F6"/>
    <w:rsid w:val="000C1880"/>
    <w:rsid w:val="000C19C9"/>
    <w:rsid w:val="000C294E"/>
    <w:rsid w:val="000C6239"/>
    <w:rsid w:val="000C6D69"/>
    <w:rsid w:val="000D04BD"/>
    <w:rsid w:val="000D2886"/>
    <w:rsid w:val="000D3646"/>
    <w:rsid w:val="000D3FEA"/>
    <w:rsid w:val="000D6F8C"/>
    <w:rsid w:val="000E158D"/>
    <w:rsid w:val="000E3210"/>
    <w:rsid w:val="000E47DA"/>
    <w:rsid w:val="000F0849"/>
    <w:rsid w:val="000F2BD9"/>
    <w:rsid w:val="000F2D38"/>
    <w:rsid w:val="000F52C0"/>
    <w:rsid w:val="000F536A"/>
    <w:rsid w:val="000F6886"/>
    <w:rsid w:val="000F6B80"/>
    <w:rsid w:val="0010125A"/>
    <w:rsid w:val="00101608"/>
    <w:rsid w:val="00103C3D"/>
    <w:rsid w:val="00104ED1"/>
    <w:rsid w:val="0010694F"/>
    <w:rsid w:val="00113082"/>
    <w:rsid w:val="00114243"/>
    <w:rsid w:val="00116608"/>
    <w:rsid w:val="00117324"/>
    <w:rsid w:val="00121EF4"/>
    <w:rsid w:val="00123809"/>
    <w:rsid w:val="001240EB"/>
    <w:rsid w:val="00133973"/>
    <w:rsid w:val="00134C11"/>
    <w:rsid w:val="0013519B"/>
    <w:rsid w:val="00143288"/>
    <w:rsid w:val="001433FA"/>
    <w:rsid w:val="00147AD5"/>
    <w:rsid w:val="0015008E"/>
    <w:rsid w:val="001510C4"/>
    <w:rsid w:val="00151C86"/>
    <w:rsid w:val="0015380D"/>
    <w:rsid w:val="00154FCA"/>
    <w:rsid w:val="00162D99"/>
    <w:rsid w:val="0016317B"/>
    <w:rsid w:val="001653E4"/>
    <w:rsid w:val="00170322"/>
    <w:rsid w:val="001720A0"/>
    <w:rsid w:val="00172B56"/>
    <w:rsid w:val="00175798"/>
    <w:rsid w:val="00176135"/>
    <w:rsid w:val="00181B87"/>
    <w:rsid w:val="001931B4"/>
    <w:rsid w:val="0019494F"/>
    <w:rsid w:val="00194C1C"/>
    <w:rsid w:val="00194DAA"/>
    <w:rsid w:val="001977E6"/>
    <w:rsid w:val="001A0408"/>
    <w:rsid w:val="001A0F8D"/>
    <w:rsid w:val="001A160A"/>
    <w:rsid w:val="001A2355"/>
    <w:rsid w:val="001A2670"/>
    <w:rsid w:val="001B0E59"/>
    <w:rsid w:val="001B2122"/>
    <w:rsid w:val="001B3085"/>
    <w:rsid w:val="001B6C76"/>
    <w:rsid w:val="001B75BB"/>
    <w:rsid w:val="001C014E"/>
    <w:rsid w:val="001C222D"/>
    <w:rsid w:val="001C2827"/>
    <w:rsid w:val="001D7683"/>
    <w:rsid w:val="001E0956"/>
    <w:rsid w:val="001E11A0"/>
    <w:rsid w:val="001E3650"/>
    <w:rsid w:val="001F315F"/>
    <w:rsid w:val="001F347F"/>
    <w:rsid w:val="001F453A"/>
    <w:rsid w:val="001F6F46"/>
    <w:rsid w:val="001F73D1"/>
    <w:rsid w:val="002031A1"/>
    <w:rsid w:val="00204512"/>
    <w:rsid w:val="00210754"/>
    <w:rsid w:val="0021144E"/>
    <w:rsid w:val="00214459"/>
    <w:rsid w:val="00215617"/>
    <w:rsid w:val="00216439"/>
    <w:rsid w:val="002165A0"/>
    <w:rsid w:val="002168DC"/>
    <w:rsid w:val="002174B4"/>
    <w:rsid w:val="002212F4"/>
    <w:rsid w:val="00226538"/>
    <w:rsid w:val="00230D7C"/>
    <w:rsid w:val="002315B4"/>
    <w:rsid w:val="00231C18"/>
    <w:rsid w:val="00234703"/>
    <w:rsid w:val="00235B78"/>
    <w:rsid w:val="0023682F"/>
    <w:rsid w:val="00242174"/>
    <w:rsid w:val="00243C74"/>
    <w:rsid w:val="00246ABB"/>
    <w:rsid w:val="00247777"/>
    <w:rsid w:val="00247E57"/>
    <w:rsid w:val="00251F28"/>
    <w:rsid w:val="00256DCF"/>
    <w:rsid w:val="00257312"/>
    <w:rsid w:val="00260EA3"/>
    <w:rsid w:val="00261973"/>
    <w:rsid w:val="0026428E"/>
    <w:rsid w:val="002672D4"/>
    <w:rsid w:val="00270D6E"/>
    <w:rsid w:val="00271199"/>
    <w:rsid w:val="0027121E"/>
    <w:rsid w:val="00272298"/>
    <w:rsid w:val="0027339E"/>
    <w:rsid w:val="00284861"/>
    <w:rsid w:val="0028659F"/>
    <w:rsid w:val="002869AE"/>
    <w:rsid w:val="002874A1"/>
    <w:rsid w:val="002918EA"/>
    <w:rsid w:val="00293328"/>
    <w:rsid w:val="00293519"/>
    <w:rsid w:val="002A11D9"/>
    <w:rsid w:val="002A1E2D"/>
    <w:rsid w:val="002A2CB5"/>
    <w:rsid w:val="002A2D9F"/>
    <w:rsid w:val="002A4FE3"/>
    <w:rsid w:val="002A50F0"/>
    <w:rsid w:val="002A7138"/>
    <w:rsid w:val="002A731C"/>
    <w:rsid w:val="002B0282"/>
    <w:rsid w:val="002B22E5"/>
    <w:rsid w:val="002B4C3E"/>
    <w:rsid w:val="002B784C"/>
    <w:rsid w:val="002C03CF"/>
    <w:rsid w:val="002C0616"/>
    <w:rsid w:val="002C0853"/>
    <w:rsid w:val="002C36AE"/>
    <w:rsid w:val="002C5D53"/>
    <w:rsid w:val="002D0380"/>
    <w:rsid w:val="002D0DD4"/>
    <w:rsid w:val="002D18C3"/>
    <w:rsid w:val="002D2C7E"/>
    <w:rsid w:val="002D36F7"/>
    <w:rsid w:val="002D3888"/>
    <w:rsid w:val="002D5E79"/>
    <w:rsid w:val="002D6E31"/>
    <w:rsid w:val="002E50A2"/>
    <w:rsid w:val="002F0F99"/>
    <w:rsid w:val="002F0FB9"/>
    <w:rsid w:val="002F1D62"/>
    <w:rsid w:val="002F2CBA"/>
    <w:rsid w:val="002F7B5D"/>
    <w:rsid w:val="003000B2"/>
    <w:rsid w:val="00301D33"/>
    <w:rsid w:val="0030685C"/>
    <w:rsid w:val="003104E9"/>
    <w:rsid w:val="0031082C"/>
    <w:rsid w:val="00320293"/>
    <w:rsid w:val="00323B90"/>
    <w:rsid w:val="00324E95"/>
    <w:rsid w:val="003279C6"/>
    <w:rsid w:val="003308E4"/>
    <w:rsid w:val="00330ED1"/>
    <w:rsid w:val="00332861"/>
    <w:rsid w:val="00334E1B"/>
    <w:rsid w:val="00337A14"/>
    <w:rsid w:val="003435ED"/>
    <w:rsid w:val="0034397B"/>
    <w:rsid w:val="003446FF"/>
    <w:rsid w:val="003465C5"/>
    <w:rsid w:val="003471A4"/>
    <w:rsid w:val="00350691"/>
    <w:rsid w:val="00351FF7"/>
    <w:rsid w:val="00352C7D"/>
    <w:rsid w:val="003571A2"/>
    <w:rsid w:val="003600A6"/>
    <w:rsid w:val="00362061"/>
    <w:rsid w:val="00363A68"/>
    <w:rsid w:val="00363DEF"/>
    <w:rsid w:val="0036547F"/>
    <w:rsid w:val="00370CEC"/>
    <w:rsid w:val="00372A45"/>
    <w:rsid w:val="00374F53"/>
    <w:rsid w:val="00375268"/>
    <w:rsid w:val="0037555D"/>
    <w:rsid w:val="00381E72"/>
    <w:rsid w:val="00381F26"/>
    <w:rsid w:val="003830FA"/>
    <w:rsid w:val="0038335E"/>
    <w:rsid w:val="0038572C"/>
    <w:rsid w:val="0038616F"/>
    <w:rsid w:val="0038639F"/>
    <w:rsid w:val="00387568"/>
    <w:rsid w:val="00387CEC"/>
    <w:rsid w:val="00397019"/>
    <w:rsid w:val="0039796A"/>
    <w:rsid w:val="003A046A"/>
    <w:rsid w:val="003A197C"/>
    <w:rsid w:val="003A1BD8"/>
    <w:rsid w:val="003A2B92"/>
    <w:rsid w:val="003A36DF"/>
    <w:rsid w:val="003B022C"/>
    <w:rsid w:val="003B042D"/>
    <w:rsid w:val="003B262C"/>
    <w:rsid w:val="003B7A5B"/>
    <w:rsid w:val="003C0304"/>
    <w:rsid w:val="003C3CA4"/>
    <w:rsid w:val="003C4840"/>
    <w:rsid w:val="003C4912"/>
    <w:rsid w:val="003C6BC1"/>
    <w:rsid w:val="003C778E"/>
    <w:rsid w:val="003D248F"/>
    <w:rsid w:val="003D2539"/>
    <w:rsid w:val="003E15B6"/>
    <w:rsid w:val="003E2B25"/>
    <w:rsid w:val="003E3303"/>
    <w:rsid w:val="003E526E"/>
    <w:rsid w:val="003E6B3D"/>
    <w:rsid w:val="003F280E"/>
    <w:rsid w:val="003F4F68"/>
    <w:rsid w:val="003F7FC5"/>
    <w:rsid w:val="004063F2"/>
    <w:rsid w:val="00406EA9"/>
    <w:rsid w:val="00410586"/>
    <w:rsid w:val="00412A29"/>
    <w:rsid w:val="00412B7E"/>
    <w:rsid w:val="00412EDA"/>
    <w:rsid w:val="0041501A"/>
    <w:rsid w:val="0042159E"/>
    <w:rsid w:val="00422D72"/>
    <w:rsid w:val="00426317"/>
    <w:rsid w:val="00427E05"/>
    <w:rsid w:val="004335AF"/>
    <w:rsid w:val="00437899"/>
    <w:rsid w:val="004378F0"/>
    <w:rsid w:val="00440B21"/>
    <w:rsid w:val="00441EB1"/>
    <w:rsid w:val="004435D6"/>
    <w:rsid w:val="00450B13"/>
    <w:rsid w:val="00450EC2"/>
    <w:rsid w:val="00452B50"/>
    <w:rsid w:val="00454C1D"/>
    <w:rsid w:val="00456680"/>
    <w:rsid w:val="004614D6"/>
    <w:rsid w:val="00463C06"/>
    <w:rsid w:val="0046717B"/>
    <w:rsid w:val="00477414"/>
    <w:rsid w:val="00481466"/>
    <w:rsid w:val="004849CF"/>
    <w:rsid w:val="004855A6"/>
    <w:rsid w:val="00486608"/>
    <w:rsid w:val="004873AF"/>
    <w:rsid w:val="00490EC3"/>
    <w:rsid w:val="00491EC8"/>
    <w:rsid w:val="00493B7D"/>
    <w:rsid w:val="004957AC"/>
    <w:rsid w:val="004A309E"/>
    <w:rsid w:val="004A4446"/>
    <w:rsid w:val="004A4F30"/>
    <w:rsid w:val="004A680D"/>
    <w:rsid w:val="004B4B75"/>
    <w:rsid w:val="004B568D"/>
    <w:rsid w:val="004C0522"/>
    <w:rsid w:val="004C077D"/>
    <w:rsid w:val="004C1F32"/>
    <w:rsid w:val="004C6E00"/>
    <w:rsid w:val="004D0928"/>
    <w:rsid w:val="004D2088"/>
    <w:rsid w:val="004D37B6"/>
    <w:rsid w:val="004E1674"/>
    <w:rsid w:val="004E4B57"/>
    <w:rsid w:val="004E566C"/>
    <w:rsid w:val="004F07CE"/>
    <w:rsid w:val="004F15F6"/>
    <w:rsid w:val="004F1DA3"/>
    <w:rsid w:val="004F2455"/>
    <w:rsid w:val="004F4C5D"/>
    <w:rsid w:val="004F5BF5"/>
    <w:rsid w:val="004F6DD2"/>
    <w:rsid w:val="00500817"/>
    <w:rsid w:val="00503C98"/>
    <w:rsid w:val="00504542"/>
    <w:rsid w:val="005046C5"/>
    <w:rsid w:val="00505212"/>
    <w:rsid w:val="00510609"/>
    <w:rsid w:val="005125D9"/>
    <w:rsid w:val="00514F1A"/>
    <w:rsid w:val="00517BBC"/>
    <w:rsid w:val="00517D84"/>
    <w:rsid w:val="0052041E"/>
    <w:rsid w:val="00523815"/>
    <w:rsid w:val="00524156"/>
    <w:rsid w:val="00524EE3"/>
    <w:rsid w:val="005261F4"/>
    <w:rsid w:val="0053038E"/>
    <w:rsid w:val="00530650"/>
    <w:rsid w:val="00530F93"/>
    <w:rsid w:val="00532295"/>
    <w:rsid w:val="005344B5"/>
    <w:rsid w:val="00541594"/>
    <w:rsid w:val="005455F9"/>
    <w:rsid w:val="00547CE2"/>
    <w:rsid w:val="00552A76"/>
    <w:rsid w:val="00553B05"/>
    <w:rsid w:val="00562A36"/>
    <w:rsid w:val="005653CA"/>
    <w:rsid w:val="00566FE9"/>
    <w:rsid w:val="005677DF"/>
    <w:rsid w:val="00574C05"/>
    <w:rsid w:val="005768BC"/>
    <w:rsid w:val="00577ADB"/>
    <w:rsid w:val="00577E98"/>
    <w:rsid w:val="005850DA"/>
    <w:rsid w:val="00587B7F"/>
    <w:rsid w:val="00593B28"/>
    <w:rsid w:val="00596267"/>
    <w:rsid w:val="005A1303"/>
    <w:rsid w:val="005A2507"/>
    <w:rsid w:val="005A344F"/>
    <w:rsid w:val="005A5DD3"/>
    <w:rsid w:val="005A69FD"/>
    <w:rsid w:val="005A756C"/>
    <w:rsid w:val="005B5B89"/>
    <w:rsid w:val="005B5E77"/>
    <w:rsid w:val="005C0D2D"/>
    <w:rsid w:val="005C4B7E"/>
    <w:rsid w:val="005C5482"/>
    <w:rsid w:val="005C601C"/>
    <w:rsid w:val="005C62B3"/>
    <w:rsid w:val="005C699A"/>
    <w:rsid w:val="005D3B09"/>
    <w:rsid w:val="005D3B86"/>
    <w:rsid w:val="005D5045"/>
    <w:rsid w:val="005D7684"/>
    <w:rsid w:val="005D79C8"/>
    <w:rsid w:val="005E0D7D"/>
    <w:rsid w:val="005E7489"/>
    <w:rsid w:val="005E752A"/>
    <w:rsid w:val="005F0D0C"/>
    <w:rsid w:val="005F1C48"/>
    <w:rsid w:val="005F2AFA"/>
    <w:rsid w:val="005F6182"/>
    <w:rsid w:val="005F660A"/>
    <w:rsid w:val="00603206"/>
    <w:rsid w:val="0060323A"/>
    <w:rsid w:val="006037DA"/>
    <w:rsid w:val="00605D1F"/>
    <w:rsid w:val="00606157"/>
    <w:rsid w:val="0060696E"/>
    <w:rsid w:val="006074AD"/>
    <w:rsid w:val="006119B3"/>
    <w:rsid w:val="00612A54"/>
    <w:rsid w:val="0061343B"/>
    <w:rsid w:val="006149C6"/>
    <w:rsid w:val="00616726"/>
    <w:rsid w:val="0062070B"/>
    <w:rsid w:val="00620EC0"/>
    <w:rsid w:val="0062190F"/>
    <w:rsid w:val="00622AC6"/>
    <w:rsid w:val="0062488B"/>
    <w:rsid w:val="00624F7C"/>
    <w:rsid w:val="00625FC1"/>
    <w:rsid w:val="00626151"/>
    <w:rsid w:val="00626EC5"/>
    <w:rsid w:val="00631F03"/>
    <w:rsid w:val="00633679"/>
    <w:rsid w:val="00633F85"/>
    <w:rsid w:val="00634F05"/>
    <w:rsid w:val="00635967"/>
    <w:rsid w:val="00635A15"/>
    <w:rsid w:val="0063681F"/>
    <w:rsid w:val="006375CC"/>
    <w:rsid w:val="00643EAA"/>
    <w:rsid w:val="00646658"/>
    <w:rsid w:val="006466B6"/>
    <w:rsid w:val="006468A6"/>
    <w:rsid w:val="00647F9B"/>
    <w:rsid w:val="00651282"/>
    <w:rsid w:val="00651EAC"/>
    <w:rsid w:val="00653527"/>
    <w:rsid w:val="00653664"/>
    <w:rsid w:val="00657E42"/>
    <w:rsid w:val="006617F9"/>
    <w:rsid w:val="00663C79"/>
    <w:rsid w:val="0066522A"/>
    <w:rsid w:val="00676365"/>
    <w:rsid w:val="00676B6D"/>
    <w:rsid w:val="00676C9A"/>
    <w:rsid w:val="00677E15"/>
    <w:rsid w:val="006806FB"/>
    <w:rsid w:val="00680BE0"/>
    <w:rsid w:val="0068283A"/>
    <w:rsid w:val="00693077"/>
    <w:rsid w:val="00694AC2"/>
    <w:rsid w:val="006A1AF4"/>
    <w:rsid w:val="006A4429"/>
    <w:rsid w:val="006A5518"/>
    <w:rsid w:val="006B23A6"/>
    <w:rsid w:val="006B2DC5"/>
    <w:rsid w:val="006B4A49"/>
    <w:rsid w:val="006B5052"/>
    <w:rsid w:val="006C0679"/>
    <w:rsid w:val="006C0E31"/>
    <w:rsid w:val="006C470A"/>
    <w:rsid w:val="006D4441"/>
    <w:rsid w:val="006D6673"/>
    <w:rsid w:val="006E0C4B"/>
    <w:rsid w:val="006E35EC"/>
    <w:rsid w:val="006E3614"/>
    <w:rsid w:val="006E6C5D"/>
    <w:rsid w:val="006E6F1C"/>
    <w:rsid w:val="006F0263"/>
    <w:rsid w:val="006F473F"/>
    <w:rsid w:val="006F54EB"/>
    <w:rsid w:val="006F5EAA"/>
    <w:rsid w:val="006F64CC"/>
    <w:rsid w:val="006F74DF"/>
    <w:rsid w:val="007017FD"/>
    <w:rsid w:val="00701B15"/>
    <w:rsid w:val="00702757"/>
    <w:rsid w:val="00702C8F"/>
    <w:rsid w:val="00702D04"/>
    <w:rsid w:val="00702EEB"/>
    <w:rsid w:val="00703E50"/>
    <w:rsid w:val="00704B1D"/>
    <w:rsid w:val="00706F77"/>
    <w:rsid w:val="007103B1"/>
    <w:rsid w:val="007115B2"/>
    <w:rsid w:val="00711A42"/>
    <w:rsid w:val="007128D1"/>
    <w:rsid w:val="00714917"/>
    <w:rsid w:val="0072046D"/>
    <w:rsid w:val="00721567"/>
    <w:rsid w:val="0072555D"/>
    <w:rsid w:val="00725C76"/>
    <w:rsid w:val="007273F4"/>
    <w:rsid w:val="00740319"/>
    <w:rsid w:val="00740CBD"/>
    <w:rsid w:val="00741526"/>
    <w:rsid w:val="00741D0E"/>
    <w:rsid w:val="0074398F"/>
    <w:rsid w:val="00743E89"/>
    <w:rsid w:val="00744B3C"/>
    <w:rsid w:val="007453E7"/>
    <w:rsid w:val="00747D09"/>
    <w:rsid w:val="00750A60"/>
    <w:rsid w:val="007511EA"/>
    <w:rsid w:val="00752D39"/>
    <w:rsid w:val="007546D6"/>
    <w:rsid w:val="00757E01"/>
    <w:rsid w:val="00762350"/>
    <w:rsid w:val="007657AC"/>
    <w:rsid w:val="0076782C"/>
    <w:rsid w:val="00773270"/>
    <w:rsid w:val="00775657"/>
    <w:rsid w:val="00775770"/>
    <w:rsid w:val="007760B7"/>
    <w:rsid w:val="007806DD"/>
    <w:rsid w:val="00780E3E"/>
    <w:rsid w:val="00782926"/>
    <w:rsid w:val="00782BE6"/>
    <w:rsid w:val="00783ECA"/>
    <w:rsid w:val="0078626C"/>
    <w:rsid w:val="00786C5E"/>
    <w:rsid w:val="00791A6E"/>
    <w:rsid w:val="0079335B"/>
    <w:rsid w:val="0079557C"/>
    <w:rsid w:val="007959CB"/>
    <w:rsid w:val="00795A12"/>
    <w:rsid w:val="00797DD2"/>
    <w:rsid w:val="007A3273"/>
    <w:rsid w:val="007A4C53"/>
    <w:rsid w:val="007A729E"/>
    <w:rsid w:val="007B174C"/>
    <w:rsid w:val="007B3C09"/>
    <w:rsid w:val="007B5FC8"/>
    <w:rsid w:val="007C18C4"/>
    <w:rsid w:val="007C35A0"/>
    <w:rsid w:val="007C7A03"/>
    <w:rsid w:val="007C7CD1"/>
    <w:rsid w:val="007D07C6"/>
    <w:rsid w:val="007D098A"/>
    <w:rsid w:val="007D1B03"/>
    <w:rsid w:val="007D1B49"/>
    <w:rsid w:val="007D2008"/>
    <w:rsid w:val="007D2060"/>
    <w:rsid w:val="007D3698"/>
    <w:rsid w:val="007D5958"/>
    <w:rsid w:val="007D63AD"/>
    <w:rsid w:val="007E2425"/>
    <w:rsid w:val="007E31AA"/>
    <w:rsid w:val="007F021C"/>
    <w:rsid w:val="007F095C"/>
    <w:rsid w:val="007F0A0F"/>
    <w:rsid w:val="007F16BF"/>
    <w:rsid w:val="007F265D"/>
    <w:rsid w:val="007F2FFA"/>
    <w:rsid w:val="007F40AD"/>
    <w:rsid w:val="007F43C9"/>
    <w:rsid w:val="007F5ED4"/>
    <w:rsid w:val="007F7931"/>
    <w:rsid w:val="007F7DAA"/>
    <w:rsid w:val="00800791"/>
    <w:rsid w:val="00803D8C"/>
    <w:rsid w:val="00806A5E"/>
    <w:rsid w:val="008079AA"/>
    <w:rsid w:val="00811E18"/>
    <w:rsid w:val="008122CC"/>
    <w:rsid w:val="00813A15"/>
    <w:rsid w:val="008147D4"/>
    <w:rsid w:val="00816016"/>
    <w:rsid w:val="008165A2"/>
    <w:rsid w:val="00824D9C"/>
    <w:rsid w:val="00831274"/>
    <w:rsid w:val="00832B70"/>
    <w:rsid w:val="008338A0"/>
    <w:rsid w:val="008400CA"/>
    <w:rsid w:val="00840CE8"/>
    <w:rsid w:val="00845686"/>
    <w:rsid w:val="008461E8"/>
    <w:rsid w:val="00850E93"/>
    <w:rsid w:val="0085465A"/>
    <w:rsid w:val="00854D44"/>
    <w:rsid w:val="00855905"/>
    <w:rsid w:val="00857B6A"/>
    <w:rsid w:val="008609B2"/>
    <w:rsid w:val="00861AD2"/>
    <w:rsid w:val="0086292C"/>
    <w:rsid w:val="00864B08"/>
    <w:rsid w:val="00864E63"/>
    <w:rsid w:val="00870958"/>
    <w:rsid w:val="00871093"/>
    <w:rsid w:val="00871EF5"/>
    <w:rsid w:val="00875BA3"/>
    <w:rsid w:val="00882BA8"/>
    <w:rsid w:val="00883866"/>
    <w:rsid w:val="00886CA1"/>
    <w:rsid w:val="00891508"/>
    <w:rsid w:val="00894AAE"/>
    <w:rsid w:val="00896DF2"/>
    <w:rsid w:val="008A03B2"/>
    <w:rsid w:val="008A4DFC"/>
    <w:rsid w:val="008A6756"/>
    <w:rsid w:val="008B0255"/>
    <w:rsid w:val="008B0C49"/>
    <w:rsid w:val="008B3120"/>
    <w:rsid w:val="008B6DFC"/>
    <w:rsid w:val="008B784C"/>
    <w:rsid w:val="008D2F71"/>
    <w:rsid w:val="008D6444"/>
    <w:rsid w:val="008E0152"/>
    <w:rsid w:val="008E0156"/>
    <w:rsid w:val="008E0FA7"/>
    <w:rsid w:val="008E14BC"/>
    <w:rsid w:val="008E2B46"/>
    <w:rsid w:val="008E2FE3"/>
    <w:rsid w:val="008E444D"/>
    <w:rsid w:val="008E44AE"/>
    <w:rsid w:val="008E5D45"/>
    <w:rsid w:val="008E60D3"/>
    <w:rsid w:val="008E68F9"/>
    <w:rsid w:val="008F04CC"/>
    <w:rsid w:val="008F1323"/>
    <w:rsid w:val="008F4812"/>
    <w:rsid w:val="00904911"/>
    <w:rsid w:val="00906580"/>
    <w:rsid w:val="0091007E"/>
    <w:rsid w:val="0091098F"/>
    <w:rsid w:val="009110AA"/>
    <w:rsid w:val="0091218C"/>
    <w:rsid w:val="00913B9D"/>
    <w:rsid w:val="009140A7"/>
    <w:rsid w:val="00915B03"/>
    <w:rsid w:val="00915C40"/>
    <w:rsid w:val="009166E7"/>
    <w:rsid w:val="009212E1"/>
    <w:rsid w:val="00921645"/>
    <w:rsid w:val="00922D52"/>
    <w:rsid w:val="0092436F"/>
    <w:rsid w:val="0092456F"/>
    <w:rsid w:val="00926ADF"/>
    <w:rsid w:val="00926FF0"/>
    <w:rsid w:val="009318F1"/>
    <w:rsid w:val="00936426"/>
    <w:rsid w:val="00940D55"/>
    <w:rsid w:val="00943CAD"/>
    <w:rsid w:val="009459B8"/>
    <w:rsid w:val="00945EAB"/>
    <w:rsid w:val="00947046"/>
    <w:rsid w:val="00952495"/>
    <w:rsid w:val="00954616"/>
    <w:rsid w:val="009546EE"/>
    <w:rsid w:val="00954B0E"/>
    <w:rsid w:val="00956338"/>
    <w:rsid w:val="00960064"/>
    <w:rsid w:val="00960B72"/>
    <w:rsid w:val="009628B4"/>
    <w:rsid w:val="00963908"/>
    <w:rsid w:val="009643C5"/>
    <w:rsid w:val="00974285"/>
    <w:rsid w:val="009757F9"/>
    <w:rsid w:val="00975CCF"/>
    <w:rsid w:val="00977DBC"/>
    <w:rsid w:val="009811E2"/>
    <w:rsid w:val="00981C85"/>
    <w:rsid w:val="009829D1"/>
    <w:rsid w:val="00983235"/>
    <w:rsid w:val="00983F4B"/>
    <w:rsid w:val="00984BA8"/>
    <w:rsid w:val="00984DB4"/>
    <w:rsid w:val="009861DF"/>
    <w:rsid w:val="009900A6"/>
    <w:rsid w:val="00991AF5"/>
    <w:rsid w:val="009946ED"/>
    <w:rsid w:val="00996367"/>
    <w:rsid w:val="00996D2D"/>
    <w:rsid w:val="00997743"/>
    <w:rsid w:val="009A2C09"/>
    <w:rsid w:val="009A4CEC"/>
    <w:rsid w:val="009A6EDB"/>
    <w:rsid w:val="009A7416"/>
    <w:rsid w:val="009B138A"/>
    <w:rsid w:val="009B591F"/>
    <w:rsid w:val="009B5DBD"/>
    <w:rsid w:val="009B63D7"/>
    <w:rsid w:val="009B6C04"/>
    <w:rsid w:val="009B6D9F"/>
    <w:rsid w:val="009B7235"/>
    <w:rsid w:val="009C372D"/>
    <w:rsid w:val="009C7635"/>
    <w:rsid w:val="009D7B0A"/>
    <w:rsid w:val="009E5DFD"/>
    <w:rsid w:val="009F333F"/>
    <w:rsid w:val="009F39C7"/>
    <w:rsid w:val="009F4DC1"/>
    <w:rsid w:val="009F4F69"/>
    <w:rsid w:val="009F5393"/>
    <w:rsid w:val="009F5E56"/>
    <w:rsid w:val="009F65F3"/>
    <w:rsid w:val="009F68FC"/>
    <w:rsid w:val="009F73AA"/>
    <w:rsid w:val="00A023B8"/>
    <w:rsid w:val="00A0335B"/>
    <w:rsid w:val="00A0734C"/>
    <w:rsid w:val="00A1197F"/>
    <w:rsid w:val="00A122CC"/>
    <w:rsid w:val="00A1533B"/>
    <w:rsid w:val="00A16D90"/>
    <w:rsid w:val="00A17632"/>
    <w:rsid w:val="00A17FBA"/>
    <w:rsid w:val="00A20AA3"/>
    <w:rsid w:val="00A22ADD"/>
    <w:rsid w:val="00A25354"/>
    <w:rsid w:val="00A25B6E"/>
    <w:rsid w:val="00A261B8"/>
    <w:rsid w:val="00A26408"/>
    <w:rsid w:val="00A27B9B"/>
    <w:rsid w:val="00A3294C"/>
    <w:rsid w:val="00A330F6"/>
    <w:rsid w:val="00A3580B"/>
    <w:rsid w:val="00A45839"/>
    <w:rsid w:val="00A4624E"/>
    <w:rsid w:val="00A510F7"/>
    <w:rsid w:val="00A524C1"/>
    <w:rsid w:val="00A56BF6"/>
    <w:rsid w:val="00A62638"/>
    <w:rsid w:val="00A6339D"/>
    <w:rsid w:val="00A6467C"/>
    <w:rsid w:val="00A647C1"/>
    <w:rsid w:val="00A71C33"/>
    <w:rsid w:val="00A72667"/>
    <w:rsid w:val="00A72C7B"/>
    <w:rsid w:val="00A76BF0"/>
    <w:rsid w:val="00A76CD3"/>
    <w:rsid w:val="00A803DB"/>
    <w:rsid w:val="00A85473"/>
    <w:rsid w:val="00A8660A"/>
    <w:rsid w:val="00A8686A"/>
    <w:rsid w:val="00A86B9F"/>
    <w:rsid w:val="00A90AA3"/>
    <w:rsid w:val="00A91EF5"/>
    <w:rsid w:val="00AA1B33"/>
    <w:rsid w:val="00AA6920"/>
    <w:rsid w:val="00AA7223"/>
    <w:rsid w:val="00AB03EA"/>
    <w:rsid w:val="00AB1117"/>
    <w:rsid w:val="00AB2811"/>
    <w:rsid w:val="00AB6E94"/>
    <w:rsid w:val="00AC047F"/>
    <w:rsid w:val="00AC2631"/>
    <w:rsid w:val="00AC5A57"/>
    <w:rsid w:val="00AC5C83"/>
    <w:rsid w:val="00AC74E9"/>
    <w:rsid w:val="00AD3050"/>
    <w:rsid w:val="00AD7F0B"/>
    <w:rsid w:val="00AE134A"/>
    <w:rsid w:val="00AE13DE"/>
    <w:rsid w:val="00AE7ABA"/>
    <w:rsid w:val="00AF0512"/>
    <w:rsid w:val="00AF0CAD"/>
    <w:rsid w:val="00AF7766"/>
    <w:rsid w:val="00AF7BAE"/>
    <w:rsid w:val="00AF7BEB"/>
    <w:rsid w:val="00B023B2"/>
    <w:rsid w:val="00B0789A"/>
    <w:rsid w:val="00B111BF"/>
    <w:rsid w:val="00B1307E"/>
    <w:rsid w:val="00B142ED"/>
    <w:rsid w:val="00B176FB"/>
    <w:rsid w:val="00B17949"/>
    <w:rsid w:val="00B208E1"/>
    <w:rsid w:val="00B209F6"/>
    <w:rsid w:val="00B2434F"/>
    <w:rsid w:val="00B24F23"/>
    <w:rsid w:val="00B26689"/>
    <w:rsid w:val="00B30046"/>
    <w:rsid w:val="00B31DCC"/>
    <w:rsid w:val="00B3410D"/>
    <w:rsid w:val="00B35F63"/>
    <w:rsid w:val="00B41272"/>
    <w:rsid w:val="00B41FDA"/>
    <w:rsid w:val="00B42E3E"/>
    <w:rsid w:val="00B4356A"/>
    <w:rsid w:val="00B4415C"/>
    <w:rsid w:val="00B4706A"/>
    <w:rsid w:val="00B513D0"/>
    <w:rsid w:val="00B5247C"/>
    <w:rsid w:val="00B5743D"/>
    <w:rsid w:val="00B65F67"/>
    <w:rsid w:val="00B66DE7"/>
    <w:rsid w:val="00B718DB"/>
    <w:rsid w:val="00B75B2D"/>
    <w:rsid w:val="00B80854"/>
    <w:rsid w:val="00B80926"/>
    <w:rsid w:val="00B814E3"/>
    <w:rsid w:val="00B8420E"/>
    <w:rsid w:val="00B85276"/>
    <w:rsid w:val="00B870C0"/>
    <w:rsid w:val="00B9053B"/>
    <w:rsid w:val="00B91B91"/>
    <w:rsid w:val="00B9218C"/>
    <w:rsid w:val="00B92EEF"/>
    <w:rsid w:val="00BA0163"/>
    <w:rsid w:val="00BA2C13"/>
    <w:rsid w:val="00BA5C16"/>
    <w:rsid w:val="00BB1A3E"/>
    <w:rsid w:val="00BB2970"/>
    <w:rsid w:val="00BB2EE2"/>
    <w:rsid w:val="00BB5E1F"/>
    <w:rsid w:val="00BB6252"/>
    <w:rsid w:val="00BC0488"/>
    <w:rsid w:val="00BC21A3"/>
    <w:rsid w:val="00BC551B"/>
    <w:rsid w:val="00BC603C"/>
    <w:rsid w:val="00BD1B3E"/>
    <w:rsid w:val="00BD4451"/>
    <w:rsid w:val="00BD4F21"/>
    <w:rsid w:val="00BD7584"/>
    <w:rsid w:val="00BD7E73"/>
    <w:rsid w:val="00BE3F43"/>
    <w:rsid w:val="00BE4CA1"/>
    <w:rsid w:val="00BE576B"/>
    <w:rsid w:val="00BE6357"/>
    <w:rsid w:val="00BE68AF"/>
    <w:rsid w:val="00BE6BF5"/>
    <w:rsid w:val="00BE6E5E"/>
    <w:rsid w:val="00BE7DE1"/>
    <w:rsid w:val="00BE7FCA"/>
    <w:rsid w:val="00BF0F81"/>
    <w:rsid w:val="00BF2E47"/>
    <w:rsid w:val="00BF630C"/>
    <w:rsid w:val="00BF6DBD"/>
    <w:rsid w:val="00BF703E"/>
    <w:rsid w:val="00C03AC5"/>
    <w:rsid w:val="00C04BE0"/>
    <w:rsid w:val="00C05C67"/>
    <w:rsid w:val="00C0601C"/>
    <w:rsid w:val="00C06F5B"/>
    <w:rsid w:val="00C07A08"/>
    <w:rsid w:val="00C07FD1"/>
    <w:rsid w:val="00C10833"/>
    <w:rsid w:val="00C1233E"/>
    <w:rsid w:val="00C12352"/>
    <w:rsid w:val="00C12562"/>
    <w:rsid w:val="00C138B0"/>
    <w:rsid w:val="00C139A6"/>
    <w:rsid w:val="00C21388"/>
    <w:rsid w:val="00C21667"/>
    <w:rsid w:val="00C25FA3"/>
    <w:rsid w:val="00C30A7B"/>
    <w:rsid w:val="00C32111"/>
    <w:rsid w:val="00C35D0A"/>
    <w:rsid w:val="00C366EF"/>
    <w:rsid w:val="00C4313C"/>
    <w:rsid w:val="00C4374B"/>
    <w:rsid w:val="00C44C88"/>
    <w:rsid w:val="00C47109"/>
    <w:rsid w:val="00C50559"/>
    <w:rsid w:val="00C51B94"/>
    <w:rsid w:val="00C5261F"/>
    <w:rsid w:val="00C52B57"/>
    <w:rsid w:val="00C53B74"/>
    <w:rsid w:val="00C54841"/>
    <w:rsid w:val="00C55AEE"/>
    <w:rsid w:val="00C57599"/>
    <w:rsid w:val="00C57DFC"/>
    <w:rsid w:val="00C603F9"/>
    <w:rsid w:val="00C62782"/>
    <w:rsid w:val="00C659C9"/>
    <w:rsid w:val="00C6656D"/>
    <w:rsid w:val="00C66C40"/>
    <w:rsid w:val="00C67D11"/>
    <w:rsid w:val="00C703C1"/>
    <w:rsid w:val="00C70C7E"/>
    <w:rsid w:val="00C72BF4"/>
    <w:rsid w:val="00C736DA"/>
    <w:rsid w:val="00C8193C"/>
    <w:rsid w:val="00C8366B"/>
    <w:rsid w:val="00C865C7"/>
    <w:rsid w:val="00C90D45"/>
    <w:rsid w:val="00C94231"/>
    <w:rsid w:val="00C95BA4"/>
    <w:rsid w:val="00C95D7D"/>
    <w:rsid w:val="00C9783E"/>
    <w:rsid w:val="00CA7034"/>
    <w:rsid w:val="00CA79A8"/>
    <w:rsid w:val="00CB114E"/>
    <w:rsid w:val="00CB294E"/>
    <w:rsid w:val="00CB5A17"/>
    <w:rsid w:val="00CB5D2D"/>
    <w:rsid w:val="00CB6C44"/>
    <w:rsid w:val="00CC0DA3"/>
    <w:rsid w:val="00CC2B44"/>
    <w:rsid w:val="00CC2C61"/>
    <w:rsid w:val="00CC61EB"/>
    <w:rsid w:val="00CC675A"/>
    <w:rsid w:val="00CD0335"/>
    <w:rsid w:val="00CD1BBD"/>
    <w:rsid w:val="00CD4877"/>
    <w:rsid w:val="00CD5B8F"/>
    <w:rsid w:val="00CE09CB"/>
    <w:rsid w:val="00CE0C47"/>
    <w:rsid w:val="00CE1A73"/>
    <w:rsid w:val="00CE3D00"/>
    <w:rsid w:val="00CE65FB"/>
    <w:rsid w:val="00CE7ED6"/>
    <w:rsid w:val="00CF08DE"/>
    <w:rsid w:val="00CF30D0"/>
    <w:rsid w:val="00CF3E52"/>
    <w:rsid w:val="00CF3F4F"/>
    <w:rsid w:val="00D00C69"/>
    <w:rsid w:val="00D04D98"/>
    <w:rsid w:val="00D12369"/>
    <w:rsid w:val="00D12921"/>
    <w:rsid w:val="00D1562E"/>
    <w:rsid w:val="00D16236"/>
    <w:rsid w:val="00D228FF"/>
    <w:rsid w:val="00D27BE2"/>
    <w:rsid w:val="00D30CAF"/>
    <w:rsid w:val="00D333F0"/>
    <w:rsid w:val="00D3448B"/>
    <w:rsid w:val="00D34AA0"/>
    <w:rsid w:val="00D34CE9"/>
    <w:rsid w:val="00D37E70"/>
    <w:rsid w:val="00D40A45"/>
    <w:rsid w:val="00D40A5F"/>
    <w:rsid w:val="00D410A7"/>
    <w:rsid w:val="00D411D8"/>
    <w:rsid w:val="00D42059"/>
    <w:rsid w:val="00D44795"/>
    <w:rsid w:val="00D460C0"/>
    <w:rsid w:val="00D46FB7"/>
    <w:rsid w:val="00D565E2"/>
    <w:rsid w:val="00D60D0E"/>
    <w:rsid w:val="00D7216F"/>
    <w:rsid w:val="00D739FB"/>
    <w:rsid w:val="00D76C48"/>
    <w:rsid w:val="00D80203"/>
    <w:rsid w:val="00D807D4"/>
    <w:rsid w:val="00D807F5"/>
    <w:rsid w:val="00D80C35"/>
    <w:rsid w:val="00D824B4"/>
    <w:rsid w:val="00D87316"/>
    <w:rsid w:val="00D90D57"/>
    <w:rsid w:val="00D90D7C"/>
    <w:rsid w:val="00D97E76"/>
    <w:rsid w:val="00DA192C"/>
    <w:rsid w:val="00DA3F53"/>
    <w:rsid w:val="00DA471D"/>
    <w:rsid w:val="00DA57A4"/>
    <w:rsid w:val="00DA6289"/>
    <w:rsid w:val="00DA78C1"/>
    <w:rsid w:val="00DB29B0"/>
    <w:rsid w:val="00DB739F"/>
    <w:rsid w:val="00DC0082"/>
    <w:rsid w:val="00DC6C2C"/>
    <w:rsid w:val="00DD05AA"/>
    <w:rsid w:val="00DE1E47"/>
    <w:rsid w:val="00DE3DB9"/>
    <w:rsid w:val="00DE6E03"/>
    <w:rsid w:val="00DF0233"/>
    <w:rsid w:val="00DF51E4"/>
    <w:rsid w:val="00DF62AE"/>
    <w:rsid w:val="00E008EA"/>
    <w:rsid w:val="00E03488"/>
    <w:rsid w:val="00E04BC8"/>
    <w:rsid w:val="00E05136"/>
    <w:rsid w:val="00E11828"/>
    <w:rsid w:val="00E11D33"/>
    <w:rsid w:val="00E13BF5"/>
    <w:rsid w:val="00E13D2C"/>
    <w:rsid w:val="00E14E7D"/>
    <w:rsid w:val="00E163FB"/>
    <w:rsid w:val="00E24C9B"/>
    <w:rsid w:val="00E26723"/>
    <w:rsid w:val="00E314D7"/>
    <w:rsid w:val="00E31737"/>
    <w:rsid w:val="00E32EA0"/>
    <w:rsid w:val="00E378BC"/>
    <w:rsid w:val="00E408C0"/>
    <w:rsid w:val="00E441FD"/>
    <w:rsid w:val="00E45A2C"/>
    <w:rsid w:val="00E46366"/>
    <w:rsid w:val="00E4769A"/>
    <w:rsid w:val="00E47C0C"/>
    <w:rsid w:val="00E53F83"/>
    <w:rsid w:val="00E56B37"/>
    <w:rsid w:val="00E612BA"/>
    <w:rsid w:val="00E61592"/>
    <w:rsid w:val="00E61AC5"/>
    <w:rsid w:val="00E61FE5"/>
    <w:rsid w:val="00E633EE"/>
    <w:rsid w:val="00E65A86"/>
    <w:rsid w:val="00E667E9"/>
    <w:rsid w:val="00E6718D"/>
    <w:rsid w:val="00E72FE1"/>
    <w:rsid w:val="00E73BC6"/>
    <w:rsid w:val="00E75F46"/>
    <w:rsid w:val="00E76422"/>
    <w:rsid w:val="00E84FE6"/>
    <w:rsid w:val="00E86194"/>
    <w:rsid w:val="00E864BB"/>
    <w:rsid w:val="00E9479F"/>
    <w:rsid w:val="00EA1C8B"/>
    <w:rsid w:val="00EA3D1F"/>
    <w:rsid w:val="00EA40B3"/>
    <w:rsid w:val="00EA48CA"/>
    <w:rsid w:val="00EA6EB9"/>
    <w:rsid w:val="00EA6F23"/>
    <w:rsid w:val="00EB0EFB"/>
    <w:rsid w:val="00EB4E09"/>
    <w:rsid w:val="00EB56E6"/>
    <w:rsid w:val="00EB58A1"/>
    <w:rsid w:val="00EB5F4F"/>
    <w:rsid w:val="00EC4D1B"/>
    <w:rsid w:val="00EC7EB5"/>
    <w:rsid w:val="00EE0E5A"/>
    <w:rsid w:val="00EE1645"/>
    <w:rsid w:val="00EE203F"/>
    <w:rsid w:val="00EE3F7C"/>
    <w:rsid w:val="00EE4B24"/>
    <w:rsid w:val="00EE584B"/>
    <w:rsid w:val="00EF5438"/>
    <w:rsid w:val="00EF55E6"/>
    <w:rsid w:val="00EF5E9F"/>
    <w:rsid w:val="00F00686"/>
    <w:rsid w:val="00F02D4F"/>
    <w:rsid w:val="00F03DFA"/>
    <w:rsid w:val="00F04E11"/>
    <w:rsid w:val="00F1015B"/>
    <w:rsid w:val="00F11826"/>
    <w:rsid w:val="00F11A27"/>
    <w:rsid w:val="00F326FB"/>
    <w:rsid w:val="00F37F32"/>
    <w:rsid w:val="00F417B0"/>
    <w:rsid w:val="00F463EE"/>
    <w:rsid w:val="00F466AA"/>
    <w:rsid w:val="00F50DCA"/>
    <w:rsid w:val="00F55D41"/>
    <w:rsid w:val="00F56D82"/>
    <w:rsid w:val="00F56E67"/>
    <w:rsid w:val="00F664E3"/>
    <w:rsid w:val="00F66F25"/>
    <w:rsid w:val="00F67FE1"/>
    <w:rsid w:val="00F70E52"/>
    <w:rsid w:val="00F71A47"/>
    <w:rsid w:val="00F77481"/>
    <w:rsid w:val="00F775E1"/>
    <w:rsid w:val="00F83253"/>
    <w:rsid w:val="00F83663"/>
    <w:rsid w:val="00F857DC"/>
    <w:rsid w:val="00F8624F"/>
    <w:rsid w:val="00F87147"/>
    <w:rsid w:val="00F91A1F"/>
    <w:rsid w:val="00F94453"/>
    <w:rsid w:val="00F97A36"/>
    <w:rsid w:val="00FA27F4"/>
    <w:rsid w:val="00FA7AF6"/>
    <w:rsid w:val="00FB07AF"/>
    <w:rsid w:val="00FB267D"/>
    <w:rsid w:val="00FB4521"/>
    <w:rsid w:val="00FB4E04"/>
    <w:rsid w:val="00FC687B"/>
    <w:rsid w:val="00FD1E70"/>
    <w:rsid w:val="00FD2584"/>
    <w:rsid w:val="00FD44C8"/>
    <w:rsid w:val="00FD51CD"/>
    <w:rsid w:val="00FE2168"/>
    <w:rsid w:val="00FE2AA6"/>
    <w:rsid w:val="00FE337F"/>
    <w:rsid w:val="00FE5EBE"/>
    <w:rsid w:val="00FE717C"/>
    <w:rsid w:val="00FF5350"/>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E5F35"/>
  <w15:docId w15:val="{93918B54-F261-4D78-BEF7-9B41C70A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0A5055"/>
    <w:rPr>
      <w:sz w:val="24"/>
      <w:szCs w:val="24"/>
      <w:lang w:eastAsia="en-AU"/>
    </w:rPr>
  </w:style>
  <w:style w:type="paragraph" w:styleId="Heading1">
    <w:name w:val="heading 1"/>
    <w:basedOn w:val="Normal"/>
    <w:next w:val="Normal"/>
    <w:qFormat/>
    <w:rsid w:val="00040D1F"/>
    <w:pPr>
      <w:keepNext/>
      <w:spacing w:before="240" w:after="60"/>
      <w:outlineLvl w:val="0"/>
    </w:pPr>
    <w:rPr>
      <w:b/>
      <w:bCs/>
      <w:smallCaps/>
      <w:color w:val="17365D"/>
      <w:kern w:val="32"/>
    </w:rPr>
  </w:style>
  <w:style w:type="paragraph" w:styleId="Heading2">
    <w:name w:val="heading 2"/>
    <w:basedOn w:val="Normal"/>
    <w:next w:val="Normal"/>
    <w:qFormat/>
    <w:rsid w:val="00040D1F"/>
    <w:pPr>
      <w:keepNext/>
      <w:spacing w:before="240" w:after="60"/>
      <w:outlineLvl w:val="1"/>
    </w:pPr>
    <w:rPr>
      <w:rFonts w:eastAsia="Batang"/>
      <w:b/>
      <w:bCs/>
      <w:i/>
      <w:iCs/>
      <w:color w:val="17365D"/>
    </w:rPr>
  </w:style>
  <w:style w:type="paragraph" w:styleId="Heading3">
    <w:name w:val="heading 3"/>
    <w:basedOn w:val="Normal"/>
    <w:next w:val="Normal"/>
    <w:qFormat/>
    <w:rsid w:val="008E5D45"/>
    <w:pPr>
      <w:keepNext/>
      <w:spacing w:before="240" w:after="240"/>
      <w:jc w:val="center"/>
      <w:outlineLvl w:val="2"/>
    </w:pPr>
    <w:rPr>
      <w:rFonts w:asciiTheme="majorHAnsi" w:hAnsiTheme="majorHAnsi"/>
      <w:b/>
      <w:bCs/>
    </w:rPr>
  </w:style>
  <w:style w:type="paragraph" w:styleId="Heading4">
    <w:name w:val="heading 4"/>
    <w:basedOn w:val="Normal"/>
    <w:next w:val="Normal"/>
    <w:link w:val="Heading4Char"/>
    <w:qFormat/>
    <w:rsid w:val="00410586"/>
    <w:pPr>
      <w:keepNext/>
      <w:spacing w:before="240" w:after="60"/>
      <w:outlineLvl w:val="3"/>
    </w:pPr>
    <w:rPr>
      <w:rFonts w:asciiTheme="majorHAnsi" w:hAnsiTheme="majorHAnsi"/>
      <w:b/>
      <w:bCs/>
      <w:i/>
    </w:rPr>
  </w:style>
  <w:style w:type="paragraph" w:styleId="Heading5">
    <w:name w:val="heading 5"/>
    <w:basedOn w:val="Normal"/>
    <w:next w:val="Normal"/>
    <w:qFormat/>
    <w:rsid w:val="000A5055"/>
    <w:pPr>
      <w:spacing w:before="240" w:after="60"/>
      <w:outlineLvl w:val="4"/>
    </w:pPr>
    <w:rPr>
      <w:b/>
      <w:bCs/>
      <w:i/>
      <w:iCs/>
      <w:sz w:val="26"/>
      <w:szCs w:val="26"/>
    </w:rPr>
  </w:style>
  <w:style w:type="paragraph" w:styleId="Heading6">
    <w:name w:val="heading 6"/>
    <w:basedOn w:val="Normal"/>
    <w:next w:val="Normal"/>
    <w:qFormat/>
    <w:rsid w:val="000A50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3679"/>
    <w:pPr>
      <w:spacing w:after="120"/>
      <w:jc w:val="both"/>
    </w:pPr>
    <w:rPr>
      <w:rFonts w:eastAsia="Batang"/>
      <w:lang w:eastAsia="en-US"/>
    </w:rPr>
  </w:style>
  <w:style w:type="character" w:customStyle="1" w:styleId="BodyTextChar">
    <w:name w:val="Body Text Char"/>
    <w:link w:val="BodyText"/>
    <w:rsid w:val="00633679"/>
    <w:rPr>
      <w:rFonts w:eastAsia="Batang"/>
      <w:sz w:val="24"/>
      <w:szCs w:val="24"/>
    </w:rPr>
  </w:style>
  <w:style w:type="paragraph" w:styleId="TOC1">
    <w:name w:val="toc 1"/>
    <w:basedOn w:val="Normal"/>
    <w:next w:val="Normal"/>
    <w:autoRedefine/>
    <w:uiPriority w:val="39"/>
    <w:qFormat/>
    <w:rsid w:val="00813A15"/>
    <w:pPr>
      <w:tabs>
        <w:tab w:val="right" w:leader="dot" w:pos="854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813A15"/>
    <w:pPr>
      <w:tabs>
        <w:tab w:val="right" w:leader="dot" w:pos="9017"/>
      </w:tabs>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0A5055"/>
    <w:pPr>
      <w:ind w:left="480"/>
    </w:pPr>
    <w:rPr>
      <w:rFonts w:asciiTheme="minorHAnsi" w:hAnsiTheme="minorHAnsi" w:cstheme="minorHAnsi"/>
      <w:i/>
      <w:iCs/>
      <w:sz w:val="20"/>
      <w:szCs w:val="20"/>
    </w:rPr>
  </w:style>
  <w:style w:type="paragraph" w:styleId="TOC4">
    <w:name w:val="toc 4"/>
    <w:basedOn w:val="Normal"/>
    <w:next w:val="Normal"/>
    <w:autoRedefine/>
    <w:uiPriority w:val="39"/>
    <w:rsid w:val="000A5055"/>
    <w:pPr>
      <w:ind w:left="720"/>
    </w:pPr>
    <w:rPr>
      <w:rFonts w:asciiTheme="minorHAnsi" w:hAnsiTheme="minorHAnsi" w:cstheme="minorHAnsi"/>
      <w:sz w:val="18"/>
      <w:szCs w:val="18"/>
    </w:rPr>
  </w:style>
  <w:style w:type="paragraph" w:styleId="TOC5">
    <w:name w:val="toc 5"/>
    <w:basedOn w:val="Normal"/>
    <w:next w:val="Normal"/>
    <w:autoRedefine/>
    <w:semiHidden/>
    <w:rsid w:val="000A5055"/>
    <w:pPr>
      <w:ind w:left="960"/>
    </w:pPr>
    <w:rPr>
      <w:rFonts w:asciiTheme="minorHAnsi" w:hAnsiTheme="minorHAnsi" w:cstheme="minorHAnsi"/>
      <w:sz w:val="18"/>
      <w:szCs w:val="18"/>
    </w:rPr>
  </w:style>
  <w:style w:type="paragraph" w:styleId="TOC6">
    <w:name w:val="toc 6"/>
    <w:basedOn w:val="Normal"/>
    <w:next w:val="Normal"/>
    <w:autoRedefine/>
    <w:semiHidden/>
    <w:rsid w:val="000A5055"/>
    <w:pPr>
      <w:ind w:left="1200"/>
    </w:pPr>
    <w:rPr>
      <w:rFonts w:asciiTheme="minorHAnsi" w:hAnsiTheme="minorHAnsi" w:cstheme="minorHAnsi"/>
      <w:sz w:val="18"/>
      <w:szCs w:val="18"/>
    </w:rPr>
  </w:style>
  <w:style w:type="paragraph" w:styleId="TOC7">
    <w:name w:val="toc 7"/>
    <w:basedOn w:val="Normal"/>
    <w:next w:val="Normal"/>
    <w:autoRedefine/>
    <w:semiHidden/>
    <w:rsid w:val="000A5055"/>
    <w:pPr>
      <w:ind w:left="1440"/>
    </w:pPr>
    <w:rPr>
      <w:rFonts w:asciiTheme="minorHAnsi" w:hAnsiTheme="minorHAnsi" w:cstheme="minorHAnsi"/>
      <w:sz w:val="18"/>
      <w:szCs w:val="18"/>
    </w:rPr>
  </w:style>
  <w:style w:type="paragraph" w:styleId="TOC8">
    <w:name w:val="toc 8"/>
    <w:basedOn w:val="Normal"/>
    <w:next w:val="Normal"/>
    <w:autoRedefine/>
    <w:semiHidden/>
    <w:rsid w:val="000A5055"/>
    <w:pPr>
      <w:ind w:left="1680"/>
    </w:pPr>
    <w:rPr>
      <w:rFonts w:asciiTheme="minorHAnsi" w:hAnsiTheme="minorHAnsi" w:cstheme="minorHAnsi"/>
      <w:sz w:val="18"/>
      <w:szCs w:val="18"/>
    </w:rPr>
  </w:style>
  <w:style w:type="paragraph" w:styleId="TOC9">
    <w:name w:val="toc 9"/>
    <w:basedOn w:val="Normal"/>
    <w:next w:val="Normal"/>
    <w:autoRedefine/>
    <w:semiHidden/>
    <w:rsid w:val="000A5055"/>
    <w:pPr>
      <w:ind w:left="1920"/>
    </w:pPr>
    <w:rPr>
      <w:rFonts w:asciiTheme="minorHAnsi" w:hAnsiTheme="minorHAnsi" w:cstheme="minorHAnsi"/>
      <w:sz w:val="18"/>
      <w:szCs w:val="18"/>
    </w:rPr>
  </w:style>
  <w:style w:type="character" w:styleId="Hyperlink">
    <w:name w:val="Hyperlink"/>
    <w:uiPriority w:val="99"/>
    <w:rsid w:val="000A5055"/>
    <w:rPr>
      <w:color w:val="0000FF"/>
      <w:u w:val="single"/>
    </w:rPr>
  </w:style>
  <w:style w:type="paragraph" w:customStyle="1" w:styleId="Num">
    <w:name w:val="Num"/>
    <w:basedOn w:val="BodyText"/>
    <w:qFormat/>
    <w:rsid w:val="00633679"/>
    <w:pPr>
      <w:ind w:left="426" w:hanging="426"/>
    </w:pPr>
  </w:style>
  <w:style w:type="paragraph" w:styleId="Header">
    <w:name w:val="header"/>
    <w:basedOn w:val="Normal"/>
    <w:rsid w:val="000A5055"/>
    <w:pPr>
      <w:tabs>
        <w:tab w:val="center" w:pos="4703"/>
        <w:tab w:val="right" w:pos="9406"/>
      </w:tabs>
    </w:pPr>
    <w:rPr>
      <w:lang w:eastAsia="ro-RO"/>
    </w:rPr>
  </w:style>
  <w:style w:type="paragraph" w:customStyle="1" w:styleId="Num0">
    <w:name w:val="Num+"/>
    <w:basedOn w:val="Num"/>
    <w:qFormat/>
    <w:rsid w:val="002B22E5"/>
    <w:pPr>
      <w:spacing w:after="1800"/>
      <w:ind w:left="425" w:hanging="425"/>
    </w:pPr>
  </w:style>
  <w:style w:type="paragraph" w:styleId="FootnoteText">
    <w:name w:val="footnote text"/>
    <w:basedOn w:val="Normal"/>
    <w:semiHidden/>
    <w:rsid w:val="000A5055"/>
    <w:rPr>
      <w:sz w:val="20"/>
      <w:szCs w:val="20"/>
    </w:rPr>
  </w:style>
  <w:style w:type="character" w:styleId="FootnoteReference">
    <w:name w:val="footnote reference"/>
    <w:semiHidden/>
    <w:rsid w:val="000A5055"/>
    <w:rPr>
      <w:vertAlign w:val="superscript"/>
    </w:rPr>
  </w:style>
  <w:style w:type="paragraph" w:styleId="Footer">
    <w:name w:val="footer"/>
    <w:basedOn w:val="Normal"/>
    <w:link w:val="FooterChar"/>
    <w:uiPriority w:val="99"/>
    <w:rsid w:val="000A5055"/>
    <w:pPr>
      <w:tabs>
        <w:tab w:val="center" w:pos="4153"/>
        <w:tab w:val="right" w:pos="8306"/>
      </w:tabs>
    </w:pPr>
  </w:style>
  <w:style w:type="character" w:styleId="PageNumber">
    <w:name w:val="page number"/>
    <w:basedOn w:val="DefaultParagraphFont"/>
    <w:rsid w:val="000A5055"/>
  </w:style>
  <w:style w:type="character" w:styleId="CommentReference">
    <w:name w:val="annotation reference"/>
    <w:semiHidden/>
    <w:rsid w:val="000A5055"/>
    <w:rPr>
      <w:sz w:val="16"/>
      <w:szCs w:val="16"/>
    </w:rPr>
  </w:style>
  <w:style w:type="paragraph" w:styleId="CommentText">
    <w:name w:val="annotation text"/>
    <w:basedOn w:val="Normal"/>
    <w:semiHidden/>
    <w:rsid w:val="000A5055"/>
    <w:rPr>
      <w:sz w:val="20"/>
      <w:szCs w:val="20"/>
    </w:rPr>
  </w:style>
  <w:style w:type="paragraph" w:styleId="BalloonText">
    <w:name w:val="Balloon Text"/>
    <w:basedOn w:val="Normal"/>
    <w:semiHidden/>
    <w:rsid w:val="000A5055"/>
    <w:rPr>
      <w:rFonts w:ascii="Tahoma" w:hAnsi="Tahoma" w:cs="Tahoma"/>
      <w:sz w:val="16"/>
      <w:szCs w:val="16"/>
    </w:rPr>
  </w:style>
  <w:style w:type="paragraph" w:styleId="BodyTextIndent">
    <w:name w:val="Body Text Indent"/>
    <w:basedOn w:val="Normal"/>
    <w:rsid w:val="000A5055"/>
    <w:pPr>
      <w:spacing w:after="120"/>
      <w:ind w:left="360"/>
    </w:pPr>
  </w:style>
  <w:style w:type="paragraph" w:styleId="Index1">
    <w:name w:val="index 1"/>
    <w:basedOn w:val="Normal"/>
    <w:next w:val="Normal"/>
    <w:autoRedefine/>
    <w:semiHidden/>
    <w:rsid w:val="000A5055"/>
    <w:pPr>
      <w:ind w:left="240" w:hanging="240"/>
    </w:pPr>
  </w:style>
  <w:style w:type="paragraph" w:styleId="IndexHeading">
    <w:name w:val="index heading"/>
    <w:basedOn w:val="Normal"/>
    <w:next w:val="Index1"/>
    <w:semiHidden/>
    <w:rsid w:val="000A5055"/>
    <w:rPr>
      <w:szCs w:val="20"/>
      <w:lang w:eastAsia="en-US"/>
    </w:rPr>
  </w:style>
  <w:style w:type="paragraph" w:styleId="EndnoteText">
    <w:name w:val="endnote text"/>
    <w:basedOn w:val="Normal"/>
    <w:semiHidden/>
    <w:rsid w:val="000A5055"/>
    <w:rPr>
      <w:sz w:val="20"/>
      <w:szCs w:val="20"/>
      <w:lang w:val="en-GB" w:eastAsia="en-US"/>
    </w:rPr>
  </w:style>
  <w:style w:type="paragraph" w:styleId="BodyTextIndent2">
    <w:name w:val="Body Text Indent 2"/>
    <w:basedOn w:val="Normal"/>
    <w:rsid w:val="000A5055"/>
    <w:pPr>
      <w:ind w:left="1440" w:hanging="1440"/>
    </w:pPr>
    <w:rPr>
      <w:lang w:val="en-GB" w:eastAsia="en-US"/>
    </w:rPr>
  </w:style>
  <w:style w:type="paragraph" w:styleId="BodyTextIndent3">
    <w:name w:val="Body Text Indent 3"/>
    <w:basedOn w:val="Normal"/>
    <w:rsid w:val="000A5055"/>
    <w:pPr>
      <w:ind w:left="540" w:hanging="540"/>
    </w:pPr>
    <w:rPr>
      <w:rFonts w:ascii="Arial" w:hAnsi="Arial"/>
      <w:sz w:val="20"/>
      <w:lang w:val="en-GB" w:eastAsia="en-US"/>
    </w:rPr>
  </w:style>
  <w:style w:type="character" w:customStyle="1" w:styleId="Heading2CharChar">
    <w:name w:val="Heading 2 Char Char"/>
    <w:rsid w:val="000A5055"/>
    <w:rPr>
      <w:rFonts w:ascii="Arial" w:hAnsi="Arial"/>
      <w:b/>
      <w:i/>
      <w:sz w:val="24"/>
      <w:lang w:val="en-US" w:eastAsia="en-US" w:bidi="ar-SA"/>
    </w:rPr>
  </w:style>
  <w:style w:type="paragraph" w:styleId="CommentSubject">
    <w:name w:val="annotation subject"/>
    <w:basedOn w:val="CommentText"/>
    <w:next w:val="CommentText"/>
    <w:semiHidden/>
    <w:rsid w:val="000A5055"/>
    <w:rPr>
      <w:b/>
      <w:bCs/>
    </w:rPr>
  </w:style>
  <w:style w:type="table" w:styleId="TableGrid">
    <w:name w:val="Table Grid"/>
    <w:basedOn w:val="TableNormal"/>
    <w:rsid w:val="000A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A5055"/>
    <w:rPr>
      <w:szCs w:val="20"/>
      <w:lang w:eastAsia="en-US"/>
    </w:rPr>
  </w:style>
  <w:style w:type="paragraph" w:styleId="NormalWeb">
    <w:name w:val="Normal (Web)"/>
    <w:basedOn w:val="Normal"/>
    <w:uiPriority w:val="99"/>
    <w:rsid w:val="000A5055"/>
    <w:pPr>
      <w:spacing w:before="100" w:beforeAutospacing="1" w:after="100" w:afterAutospacing="1"/>
    </w:pPr>
    <w:rPr>
      <w:lang w:val="sr-Latn-CS" w:eastAsia="sr-Latn-CS"/>
    </w:rPr>
  </w:style>
  <w:style w:type="paragraph" w:styleId="ListBullet">
    <w:name w:val="List Bullet"/>
    <w:basedOn w:val="Normal"/>
    <w:next w:val="Normal"/>
    <w:rsid w:val="000A5055"/>
    <w:pPr>
      <w:numPr>
        <w:numId w:val="2"/>
      </w:numPr>
    </w:pPr>
    <w:rPr>
      <w:lang w:eastAsia="en-US"/>
    </w:rPr>
  </w:style>
  <w:style w:type="paragraph" w:customStyle="1" w:styleId="OutlineHeading1">
    <w:name w:val="Outline Heading 1"/>
    <w:basedOn w:val="Normal"/>
    <w:next w:val="Normal"/>
    <w:rsid w:val="000A5055"/>
    <w:pPr>
      <w:keepNext/>
      <w:spacing w:before="240" w:after="120"/>
    </w:pPr>
    <w:rPr>
      <w:b/>
      <w:caps/>
      <w:sz w:val="28"/>
      <w:lang w:eastAsia="en-US"/>
    </w:rPr>
  </w:style>
  <w:style w:type="paragraph" w:customStyle="1" w:styleId="OutlineHeading2">
    <w:name w:val="Outline Heading 2"/>
    <w:basedOn w:val="Heading2"/>
    <w:next w:val="Normal"/>
    <w:rsid w:val="000A5055"/>
    <w:pPr>
      <w:spacing w:before="180" w:after="120"/>
      <w:ind w:left="576" w:hanging="576"/>
    </w:pPr>
    <w:rPr>
      <w:bCs w:val="0"/>
      <w:i w:val="0"/>
      <w:iCs w:val="0"/>
      <w:lang w:eastAsia="en-US"/>
    </w:rPr>
  </w:style>
  <w:style w:type="paragraph" w:customStyle="1" w:styleId="OutlineHeading3">
    <w:name w:val="Outline Heading 3"/>
    <w:basedOn w:val="Heading3"/>
    <w:next w:val="Normal"/>
    <w:rsid w:val="000A5055"/>
    <w:pPr>
      <w:spacing w:before="180" w:after="180"/>
      <w:ind w:left="720" w:hanging="720"/>
    </w:pPr>
    <w:rPr>
      <w:rFonts w:ascii="Times New Roman" w:hAnsi="Times New Roman"/>
      <w:bCs w:val="0"/>
      <w:lang w:eastAsia="en-US"/>
    </w:rPr>
  </w:style>
  <w:style w:type="paragraph" w:customStyle="1" w:styleId="OutlineHeading4">
    <w:name w:val="Outline Heading 4"/>
    <w:basedOn w:val="Heading4"/>
    <w:next w:val="Normal"/>
    <w:rsid w:val="000A5055"/>
    <w:pPr>
      <w:keepNext w:val="0"/>
      <w:spacing w:before="180" w:after="180"/>
    </w:pPr>
    <w:rPr>
      <w:b w:val="0"/>
      <w:bCs w:val="0"/>
      <w:lang w:eastAsia="en-US"/>
    </w:rPr>
  </w:style>
  <w:style w:type="paragraph" w:customStyle="1" w:styleId="OutlineHeading5">
    <w:name w:val="Outline Heading 5"/>
    <w:basedOn w:val="Heading5"/>
    <w:next w:val="Normal"/>
    <w:rsid w:val="000A5055"/>
    <w:pPr>
      <w:spacing w:before="120" w:after="0"/>
      <w:ind w:left="1008" w:hanging="1008"/>
    </w:pPr>
    <w:rPr>
      <w:b w:val="0"/>
      <w:bCs w:val="0"/>
      <w:i w:val="0"/>
      <w:iCs w:val="0"/>
      <w:sz w:val="24"/>
      <w:szCs w:val="24"/>
      <w:lang w:eastAsia="en-US"/>
    </w:rPr>
  </w:style>
  <w:style w:type="paragraph" w:customStyle="1" w:styleId="OutlineHeading6">
    <w:name w:val="Outline Heading 6"/>
    <w:basedOn w:val="Heading6"/>
    <w:locked/>
    <w:rsid w:val="000A5055"/>
    <w:pPr>
      <w:numPr>
        <w:ilvl w:val="5"/>
        <w:numId w:val="1"/>
      </w:numPr>
      <w:spacing w:before="0" w:after="0"/>
    </w:pPr>
    <w:rPr>
      <w:b w:val="0"/>
      <w:bCs w:val="0"/>
      <w:sz w:val="24"/>
      <w:szCs w:val="24"/>
      <w:lang w:eastAsia="en-US"/>
    </w:rPr>
  </w:style>
  <w:style w:type="character" w:styleId="Emphasis">
    <w:name w:val="Emphasis"/>
    <w:qFormat/>
    <w:rsid w:val="000A5055"/>
    <w:rPr>
      <w:i/>
      <w:iCs/>
    </w:rPr>
  </w:style>
  <w:style w:type="character" w:styleId="Strong">
    <w:name w:val="Strong"/>
    <w:qFormat/>
    <w:rsid w:val="000A5055"/>
    <w:rPr>
      <w:b/>
      <w:bCs/>
    </w:rPr>
  </w:style>
  <w:style w:type="character" w:styleId="FollowedHyperlink">
    <w:name w:val="FollowedHyperlink"/>
    <w:rsid w:val="000A5055"/>
    <w:rPr>
      <w:color w:val="800080"/>
      <w:u w:val="single"/>
    </w:rPr>
  </w:style>
  <w:style w:type="table" w:styleId="TableContemporary">
    <w:name w:val="Table Contemporary"/>
    <w:basedOn w:val="TableNormal"/>
    <w:rsid w:val="000A50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0A5055"/>
    <w:pPr>
      <w:autoSpaceDE w:val="0"/>
      <w:autoSpaceDN w:val="0"/>
      <w:adjustRightInd w:val="0"/>
    </w:pPr>
    <w:rPr>
      <w:rFonts w:ascii="Arial" w:hAnsi="Arial" w:cs="Arial"/>
      <w:color w:val="000000"/>
      <w:sz w:val="24"/>
      <w:szCs w:val="24"/>
    </w:rPr>
  </w:style>
  <w:style w:type="character" w:customStyle="1" w:styleId="sandra">
    <w:name w:val="sandra"/>
    <w:rsid w:val="000A5055"/>
    <w:rPr>
      <w:rFonts w:ascii="Arial" w:hAnsi="Arial" w:cs="Arial"/>
      <w:color w:val="000000"/>
      <w:sz w:val="20"/>
    </w:rPr>
  </w:style>
  <w:style w:type="paragraph" w:styleId="Title">
    <w:name w:val="Title"/>
    <w:basedOn w:val="Normal"/>
    <w:link w:val="TitleChar"/>
    <w:qFormat/>
    <w:rsid w:val="000A5055"/>
    <w:pPr>
      <w:jc w:val="center"/>
    </w:pPr>
    <w:rPr>
      <w:b/>
      <w:bCs/>
      <w:sz w:val="32"/>
      <w:lang w:val="en-GB" w:eastAsia="en-US"/>
    </w:rPr>
  </w:style>
  <w:style w:type="paragraph" w:customStyle="1" w:styleId="Bulleted">
    <w:name w:val="Bulleted"/>
    <w:basedOn w:val="Normal"/>
    <w:rsid w:val="000A5055"/>
    <w:pPr>
      <w:tabs>
        <w:tab w:val="num" w:pos="720"/>
      </w:tabs>
      <w:ind w:left="720" w:hanging="360"/>
    </w:pPr>
    <w:rPr>
      <w:lang w:eastAsia="en-US"/>
    </w:rPr>
  </w:style>
  <w:style w:type="character" w:customStyle="1" w:styleId="sredinatekstnajave1">
    <w:name w:val="sredina_tekst_najave1"/>
    <w:rsid w:val="000A5055"/>
    <w:rPr>
      <w:rFonts w:ascii="Arial" w:hAnsi="Arial" w:cs="Arial" w:hint="default"/>
      <w:color w:val="313131"/>
      <w:sz w:val="14"/>
      <w:szCs w:val="14"/>
    </w:rPr>
  </w:style>
  <w:style w:type="character" w:customStyle="1" w:styleId="style3">
    <w:name w:val="style3"/>
    <w:basedOn w:val="DefaultParagraphFont"/>
    <w:rsid w:val="000A5055"/>
  </w:style>
  <w:style w:type="character" w:customStyle="1" w:styleId="linespace151">
    <w:name w:val="linespace151"/>
    <w:basedOn w:val="DefaultParagraphFont"/>
    <w:rsid w:val="000A5055"/>
  </w:style>
  <w:style w:type="character" w:customStyle="1" w:styleId="sumarski">
    <w:name w:val="sumarski"/>
    <w:basedOn w:val="DefaultParagraphFont"/>
    <w:rsid w:val="000A5055"/>
  </w:style>
  <w:style w:type="paragraph" w:styleId="TableofFigures">
    <w:name w:val="table of figures"/>
    <w:basedOn w:val="Normal"/>
    <w:next w:val="Normal"/>
    <w:semiHidden/>
    <w:rsid w:val="000A5055"/>
    <w:pPr>
      <w:ind w:left="480" w:hanging="480"/>
    </w:pPr>
    <w:rPr>
      <w:smallCaps/>
      <w:sz w:val="20"/>
      <w:szCs w:val="20"/>
    </w:rPr>
  </w:style>
  <w:style w:type="paragraph" w:styleId="ListParagraph">
    <w:name w:val="List Paragraph"/>
    <w:aliases w:val="List Bullet Mary,List Paragraph (numbered (a)),Indent Paragraph,Bullets,Numbered List Paragraph,References,body bullets,LIST OF TABLES.,List Paragraph1,WB List Paragraph,List Paragraph nowy,List bullet,Heading3,Ha,titulo 3,Dot pt"/>
    <w:basedOn w:val="Normal"/>
    <w:link w:val="ListParagraphChar"/>
    <w:uiPriority w:val="34"/>
    <w:qFormat/>
    <w:rsid w:val="006617F9"/>
    <w:pPr>
      <w:spacing w:after="200" w:line="276" w:lineRule="auto"/>
      <w:ind w:left="720"/>
      <w:contextualSpacing/>
    </w:pPr>
    <w:rPr>
      <w:rFonts w:ascii="Calibri" w:eastAsia="Calibri" w:hAnsi="Calibri"/>
      <w:sz w:val="22"/>
      <w:szCs w:val="22"/>
      <w:lang w:eastAsia="en-US"/>
    </w:rPr>
  </w:style>
  <w:style w:type="paragraph" w:customStyle="1" w:styleId="Bullet1">
    <w:name w:val="Bullet 1"/>
    <w:basedOn w:val="Normal"/>
    <w:uiPriority w:val="99"/>
    <w:qFormat/>
    <w:rsid w:val="00040D1F"/>
    <w:pPr>
      <w:numPr>
        <w:numId w:val="3"/>
      </w:numPr>
      <w:spacing w:after="240"/>
      <w:contextualSpacing/>
      <w:jc w:val="both"/>
    </w:pPr>
  </w:style>
  <w:style w:type="paragraph" w:customStyle="1" w:styleId="Bullet2">
    <w:name w:val="Bullet 2"/>
    <w:basedOn w:val="Bullet1"/>
    <w:qFormat/>
    <w:rsid w:val="003C0304"/>
    <w:pPr>
      <w:numPr>
        <w:ilvl w:val="1"/>
      </w:numPr>
      <w:tabs>
        <w:tab w:val="clear" w:pos="180"/>
      </w:tabs>
      <w:ind w:left="851" w:hanging="284"/>
    </w:pPr>
  </w:style>
  <w:style w:type="paragraph" w:styleId="NoSpacing">
    <w:name w:val="No Spacing"/>
    <w:uiPriority w:val="1"/>
    <w:qFormat/>
    <w:rsid w:val="00463C06"/>
    <w:rPr>
      <w:rFonts w:ascii="Calibri" w:eastAsia="SimSun" w:hAnsi="Calibri"/>
      <w:sz w:val="22"/>
      <w:szCs w:val="22"/>
      <w:lang w:val="sr-Latn-CS" w:eastAsia="zh-CN"/>
    </w:rPr>
  </w:style>
  <w:style w:type="character" w:customStyle="1" w:styleId="FooterChar">
    <w:name w:val="Footer Char"/>
    <w:basedOn w:val="DefaultParagraphFont"/>
    <w:link w:val="Footer"/>
    <w:uiPriority w:val="99"/>
    <w:rsid w:val="00A0335B"/>
    <w:rPr>
      <w:sz w:val="24"/>
      <w:szCs w:val="24"/>
      <w:lang w:eastAsia="en-AU"/>
    </w:rPr>
  </w:style>
  <w:style w:type="character" w:customStyle="1" w:styleId="TitleChar">
    <w:name w:val="Title Char"/>
    <w:link w:val="Title"/>
    <w:rsid w:val="00635A15"/>
    <w:rPr>
      <w:b/>
      <w:bCs/>
      <w:sz w:val="32"/>
      <w:szCs w:val="24"/>
      <w:lang w:val="en-GB"/>
    </w:rPr>
  </w:style>
  <w:style w:type="paragraph" w:customStyle="1" w:styleId="Body2">
    <w:name w:val="Body 2"/>
    <w:basedOn w:val="BodyText"/>
    <w:qFormat/>
    <w:rsid w:val="00635A15"/>
    <w:pPr>
      <w:ind w:left="567"/>
    </w:pPr>
    <w:rPr>
      <w:rFonts w:ascii="Gill Sans MT" w:eastAsia="Times New Roman" w:hAnsi="Gill Sans MT" w:cs="Arial"/>
      <w:sz w:val="21"/>
      <w:szCs w:val="21"/>
      <w:lang w:eastAsia="en-AU"/>
    </w:rPr>
  </w:style>
  <w:style w:type="paragraph" w:styleId="TOCHeading">
    <w:name w:val="TOC Heading"/>
    <w:basedOn w:val="Heading1"/>
    <w:next w:val="Normal"/>
    <w:uiPriority w:val="39"/>
    <w:semiHidden/>
    <w:unhideWhenUsed/>
    <w:qFormat/>
    <w:rsid w:val="0060696E"/>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eastAsia="ja-JP"/>
    </w:rPr>
  </w:style>
  <w:style w:type="paragraph" w:styleId="Revision">
    <w:name w:val="Revision"/>
    <w:hidden/>
    <w:uiPriority w:val="99"/>
    <w:semiHidden/>
    <w:rsid w:val="005C699A"/>
    <w:rPr>
      <w:sz w:val="24"/>
      <w:szCs w:val="24"/>
      <w:lang w:eastAsia="en-AU"/>
    </w:rPr>
  </w:style>
  <w:style w:type="character" w:styleId="UnresolvedMention">
    <w:name w:val="Unresolved Mention"/>
    <w:basedOn w:val="DefaultParagraphFont"/>
    <w:uiPriority w:val="99"/>
    <w:semiHidden/>
    <w:unhideWhenUsed/>
    <w:rsid w:val="004F15F6"/>
    <w:rPr>
      <w:color w:val="605E5C"/>
      <w:shd w:val="clear" w:color="auto" w:fill="E1DFDD"/>
    </w:rPr>
  </w:style>
  <w:style w:type="character" w:customStyle="1" w:styleId="ListParagraphChar">
    <w:name w:val="List Paragraph Char"/>
    <w:aliases w:val="List Bullet Mary Char,List Paragraph (numbered (a)) Char,Indent Paragraph Char,Bullets Char,Numbered List Paragraph Char,References Char,body bullets Char,LIST OF TABLES. Char,List Paragraph1 Char,WB List Paragraph Char,Heading3 Char"/>
    <w:link w:val="ListParagraph"/>
    <w:uiPriority w:val="34"/>
    <w:qFormat/>
    <w:locked/>
    <w:rsid w:val="00647F9B"/>
    <w:rPr>
      <w:rFonts w:ascii="Calibri" w:eastAsia="Calibri" w:hAnsi="Calibri"/>
      <w:sz w:val="22"/>
      <w:szCs w:val="22"/>
    </w:rPr>
  </w:style>
  <w:style w:type="paragraph" w:customStyle="1" w:styleId="Heading10">
    <w:name w:val="Heading1"/>
    <w:basedOn w:val="Normal"/>
    <w:link w:val="Heading1Char"/>
    <w:uiPriority w:val="1"/>
    <w:qFormat/>
    <w:rsid w:val="00647F9B"/>
    <w:pPr>
      <w:keepNext/>
      <w:keepLines/>
      <w:pBdr>
        <w:top w:val="nil"/>
        <w:left w:val="nil"/>
        <w:bottom w:val="nil"/>
        <w:right w:val="nil"/>
        <w:between w:val="nil"/>
      </w:pBdr>
      <w:tabs>
        <w:tab w:val="left" w:pos="9360"/>
      </w:tabs>
      <w:spacing w:before="480" w:line="276" w:lineRule="auto"/>
      <w:jc w:val="both"/>
      <w:textAlignment w:val="baseline"/>
      <w:outlineLvl w:val="0"/>
    </w:pPr>
    <w:rPr>
      <w:rFonts w:ascii="Arial" w:eastAsia="MS PGothic" w:hAnsi="Arial"/>
      <w:b/>
      <w:bCs/>
      <w:color w:val="9E0000"/>
      <w:sz w:val="32"/>
      <w:szCs w:val="28"/>
      <w:lang w:eastAsia="en-US"/>
    </w:rPr>
  </w:style>
  <w:style w:type="character" w:customStyle="1" w:styleId="Heading1Char">
    <w:name w:val="Heading1 Char"/>
    <w:basedOn w:val="DefaultParagraphFont"/>
    <w:link w:val="Heading10"/>
    <w:uiPriority w:val="1"/>
    <w:rsid w:val="00647F9B"/>
    <w:rPr>
      <w:rFonts w:ascii="Arial" w:eastAsia="MS PGothic" w:hAnsi="Arial"/>
      <w:b/>
      <w:bCs/>
      <w:color w:val="9E0000"/>
      <w:sz w:val="32"/>
      <w:szCs w:val="28"/>
    </w:rPr>
  </w:style>
  <w:style w:type="character" w:customStyle="1" w:styleId="Heading4Char">
    <w:name w:val="Heading 4 Char"/>
    <w:basedOn w:val="DefaultParagraphFont"/>
    <w:link w:val="Heading4"/>
    <w:rsid w:val="00410586"/>
    <w:rPr>
      <w:rFonts w:asciiTheme="majorHAnsi" w:hAnsiTheme="majorHAnsi"/>
      <w:b/>
      <w:bCs/>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476">
      <w:bodyDiv w:val="1"/>
      <w:marLeft w:val="0"/>
      <w:marRight w:val="0"/>
      <w:marTop w:val="0"/>
      <w:marBottom w:val="0"/>
      <w:divBdr>
        <w:top w:val="none" w:sz="0" w:space="0" w:color="auto"/>
        <w:left w:val="none" w:sz="0" w:space="0" w:color="auto"/>
        <w:bottom w:val="none" w:sz="0" w:space="0" w:color="auto"/>
        <w:right w:val="none" w:sz="0" w:space="0" w:color="auto"/>
      </w:divBdr>
      <w:divsChild>
        <w:div w:id="11416992">
          <w:marLeft w:val="0"/>
          <w:marRight w:val="0"/>
          <w:marTop w:val="0"/>
          <w:marBottom w:val="0"/>
          <w:divBdr>
            <w:top w:val="none" w:sz="0" w:space="0" w:color="auto"/>
            <w:left w:val="none" w:sz="0" w:space="0" w:color="auto"/>
            <w:bottom w:val="none" w:sz="0" w:space="0" w:color="auto"/>
            <w:right w:val="none" w:sz="0" w:space="0" w:color="auto"/>
          </w:divBdr>
        </w:div>
        <w:div w:id="23752097">
          <w:marLeft w:val="0"/>
          <w:marRight w:val="0"/>
          <w:marTop w:val="0"/>
          <w:marBottom w:val="0"/>
          <w:divBdr>
            <w:top w:val="none" w:sz="0" w:space="0" w:color="auto"/>
            <w:left w:val="none" w:sz="0" w:space="0" w:color="auto"/>
            <w:bottom w:val="none" w:sz="0" w:space="0" w:color="auto"/>
            <w:right w:val="none" w:sz="0" w:space="0" w:color="auto"/>
          </w:divBdr>
        </w:div>
        <w:div w:id="34820658">
          <w:marLeft w:val="0"/>
          <w:marRight w:val="0"/>
          <w:marTop w:val="0"/>
          <w:marBottom w:val="0"/>
          <w:divBdr>
            <w:top w:val="none" w:sz="0" w:space="0" w:color="auto"/>
            <w:left w:val="none" w:sz="0" w:space="0" w:color="auto"/>
            <w:bottom w:val="none" w:sz="0" w:space="0" w:color="auto"/>
            <w:right w:val="none" w:sz="0" w:space="0" w:color="auto"/>
          </w:divBdr>
        </w:div>
        <w:div w:id="49773002">
          <w:marLeft w:val="0"/>
          <w:marRight w:val="0"/>
          <w:marTop w:val="0"/>
          <w:marBottom w:val="0"/>
          <w:divBdr>
            <w:top w:val="none" w:sz="0" w:space="0" w:color="auto"/>
            <w:left w:val="none" w:sz="0" w:space="0" w:color="auto"/>
            <w:bottom w:val="none" w:sz="0" w:space="0" w:color="auto"/>
            <w:right w:val="none" w:sz="0" w:space="0" w:color="auto"/>
          </w:divBdr>
        </w:div>
        <w:div w:id="61488976">
          <w:marLeft w:val="0"/>
          <w:marRight w:val="0"/>
          <w:marTop w:val="0"/>
          <w:marBottom w:val="0"/>
          <w:divBdr>
            <w:top w:val="none" w:sz="0" w:space="0" w:color="auto"/>
            <w:left w:val="none" w:sz="0" w:space="0" w:color="auto"/>
            <w:bottom w:val="none" w:sz="0" w:space="0" w:color="auto"/>
            <w:right w:val="none" w:sz="0" w:space="0" w:color="auto"/>
          </w:divBdr>
        </w:div>
        <w:div w:id="67502156">
          <w:marLeft w:val="0"/>
          <w:marRight w:val="0"/>
          <w:marTop w:val="0"/>
          <w:marBottom w:val="0"/>
          <w:divBdr>
            <w:top w:val="none" w:sz="0" w:space="0" w:color="auto"/>
            <w:left w:val="none" w:sz="0" w:space="0" w:color="auto"/>
            <w:bottom w:val="none" w:sz="0" w:space="0" w:color="auto"/>
            <w:right w:val="none" w:sz="0" w:space="0" w:color="auto"/>
          </w:divBdr>
        </w:div>
        <w:div w:id="81147950">
          <w:marLeft w:val="0"/>
          <w:marRight w:val="0"/>
          <w:marTop w:val="0"/>
          <w:marBottom w:val="0"/>
          <w:divBdr>
            <w:top w:val="none" w:sz="0" w:space="0" w:color="auto"/>
            <w:left w:val="none" w:sz="0" w:space="0" w:color="auto"/>
            <w:bottom w:val="none" w:sz="0" w:space="0" w:color="auto"/>
            <w:right w:val="none" w:sz="0" w:space="0" w:color="auto"/>
          </w:divBdr>
        </w:div>
        <w:div w:id="89283620">
          <w:marLeft w:val="0"/>
          <w:marRight w:val="0"/>
          <w:marTop w:val="0"/>
          <w:marBottom w:val="0"/>
          <w:divBdr>
            <w:top w:val="none" w:sz="0" w:space="0" w:color="auto"/>
            <w:left w:val="none" w:sz="0" w:space="0" w:color="auto"/>
            <w:bottom w:val="none" w:sz="0" w:space="0" w:color="auto"/>
            <w:right w:val="none" w:sz="0" w:space="0" w:color="auto"/>
          </w:divBdr>
        </w:div>
        <w:div w:id="117064995">
          <w:marLeft w:val="0"/>
          <w:marRight w:val="0"/>
          <w:marTop w:val="0"/>
          <w:marBottom w:val="0"/>
          <w:divBdr>
            <w:top w:val="none" w:sz="0" w:space="0" w:color="auto"/>
            <w:left w:val="none" w:sz="0" w:space="0" w:color="auto"/>
            <w:bottom w:val="none" w:sz="0" w:space="0" w:color="auto"/>
            <w:right w:val="none" w:sz="0" w:space="0" w:color="auto"/>
          </w:divBdr>
        </w:div>
        <w:div w:id="133252992">
          <w:marLeft w:val="0"/>
          <w:marRight w:val="0"/>
          <w:marTop w:val="0"/>
          <w:marBottom w:val="0"/>
          <w:divBdr>
            <w:top w:val="none" w:sz="0" w:space="0" w:color="auto"/>
            <w:left w:val="none" w:sz="0" w:space="0" w:color="auto"/>
            <w:bottom w:val="none" w:sz="0" w:space="0" w:color="auto"/>
            <w:right w:val="none" w:sz="0" w:space="0" w:color="auto"/>
          </w:divBdr>
        </w:div>
        <w:div w:id="140581051">
          <w:marLeft w:val="0"/>
          <w:marRight w:val="0"/>
          <w:marTop w:val="0"/>
          <w:marBottom w:val="0"/>
          <w:divBdr>
            <w:top w:val="none" w:sz="0" w:space="0" w:color="auto"/>
            <w:left w:val="none" w:sz="0" w:space="0" w:color="auto"/>
            <w:bottom w:val="none" w:sz="0" w:space="0" w:color="auto"/>
            <w:right w:val="none" w:sz="0" w:space="0" w:color="auto"/>
          </w:divBdr>
        </w:div>
        <w:div w:id="149834201">
          <w:marLeft w:val="0"/>
          <w:marRight w:val="0"/>
          <w:marTop w:val="0"/>
          <w:marBottom w:val="0"/>
          <w:divBdr>
            <w:top w:val="none" w:sz="0" w:space="0" w:color="auto"/>
            <w:left w:val="none" w:sz="0" w:space="0" w:color="auto"/>
            <w:bottom w:val="none" w:sz="0" w:space="0" w:color="auto"/>
            <w:right w:val="none" w:sz="0" w:space="0" w:color="auto"/>
          </w:divBdr>
        </w:div>
        <w:div w:id="177275105">
          <w:marLeft w:val="0"/>
          <w:marRight w:val="0"/>
          <w:marTop w:val="0"/>
          <w:marBottom w:val="0"/>
          <w:divBdr>
            <w:top w:val="none" w:sz="0" w:space="0" w:color="auto"/>
            <w:left w:val="none" w:sz="0" w:space="0" w:color="auto"/>
            <w:bottom w:val="none" w:sz="0" w:space="0" w:color="auto"/>
            <w:right w:val="none" w:sz="0" w:space="0" w:color="auto"/>
          </w:divBdr>
        </w:div>
        <w:div w:id="194733687">
          <w:marLeft w:val="0"/>
          <w:marRight w:val="0"/>
          <w:marTop w:val="0"/>
          <w:marBottom w:val="0"/>
          <w:divBdr>
            <w:top w:val="none" w:sz="0" w:space="0" w:color="auto"/>
            <w:left w:val="none" w:sz="0" w:space="0" w:color="auto"/>
            <w:bottom w:val="none" w:sz="0" w:space="0" w:color="auto"/>
            <w:right w:val="none" w:sz="0" w:space="0" w:color="auto"/>
          </w:divBdr>
        </w:div>
        <w:div w:id="273246884">
          <w:marLeft w:val="0"/>
          <w:marRight w:val="0"/>
          <w:marTop w:val="0"/>
          <w:marBottom w:val="0"/>
          <w:divBdr>
            <w:top w:val="none" w:sz="0" w:space="0" w:color="auto"/>
            <w:left w:val="none" w:sz="0" w:space="0" w:color="auto"/>
            <w:bottom w:val="none" w:sz="0" w:space="0" w:color="auto"/>
            <w:right w:val="none" w:sz="0" w:space="0" w:color="auto"/>
          </w:divBdr>
        </w:div>
        <w:div w:id="273752622">
          <w:marLeft w:val="0"/>
          <w:marRight w:val="0"/>
          <w:marTop w:val="0"/>
          <w:marBottom w:val="0"/>
          <w:divBdr>
            <w:top w:val="none" w:sz="0" w:space="0" w:color="auto"/>
            <w:left w:val="none" w:sz="0" w:space="0" w:color="auto"/>
            <w:bottom w:val="none" w:sz="0" w:space="0" w:color="auto"/>
            <w:right w:val="none" w:sz="0" w:space="0" w:color="auto"/>
          </w:divBdr>
        </w:div>
        <w:div w:id="287588519">
          <w:marLeft w:val="0"/>
          <w:marRight w:val="0"/>
          <w:marTop w:val="0"/>
          <w:marBottom w:val="0"/>
          <w:divBdr>
            <w:top w:val="none" w:sz="0" w:space="0" w:color="auto"/>
            <w:left w:val="none" w:sz="0" w:space="0" w:color="auto"/>
            <w:bottom w:val="none" w:sz="0" w:space="0" w:color="auto"/>
            <w:right w:val="none" w:sz="0" w:space="0" w:color="auto"/>
          </w:divBdr>
        </w:div>
        <w:div w:id="288324430">
          <w:marLeft w:val="0"/>
          <w:marRight w:val="0"/>
          <w:marTop w:val="0"/>
          <w:marBottom w:val="0"/>
          <w:divBdr>
            <w:top w:val="none" w:sz="0" w:space="0" w:color="auto"/>
            <w:left w:val="none" w:sz="0" w:space="0" w:color="auto"/>
            <w:bottom w:val="none" w:sz="0" w:space="0" w:color="auto"/>
            <w:right w:val="none" w:sz="0" w:space="0" w:color="auto"/>
          </w:divBdr>
        </w:div>
        <w:div w:id="335815642">
          <w:marLeft w:val="0"/>
          <w:marRight w:val="0"/>
          <w:marTop w:val="0"/>
          <w:marBottom w:val="0"/>
          <w:divBdr>
            <w:top w:val="none" w:sz="0" w:space="0" w:color="auto"/>
            <w:left w:val="none" w:sz="0" w:space="0" w:color="auto"/>
            <w:bottom w:val="none" w:sz="0" w:space="0" w:color="auto"/>
            <w:right w:val="none" w:sz="0" w:space="0" w:color="auto"/>
          </w:divBdr>
        </w:div>
        <w:div w:id="336731763">
          <w:marLeft w:val="0"/>
          <w:marRight w:val="0"/>
          <w:marTop w:val="0"/>
          <w:marBottom w:val="0"/>
          <w:divBdr>
            <w:top w:val="none" w:sz="0" w:space="0" w:color="auto"/>
            <w:left w:val="none" w:sz="0" w:space="0" w:color="auto"/>
            <w:bottom w:val="none" w:sz="0" w:space="0" w:color="auto"/>
            <w:right w:val="none" w:sz="0" w:space="0" w:color="auto"/>
          </w:divBdr>
        </w:div>
        <w:div w:id="337927181">
          <w:marLeft w:val="0"/>
          <w:marRight w:val="0"/>
          <w:marTop w:val="0"/>
          <w:marBottom w:val="0"/>
          <w:divBdr>
            <w:top w:val="none" w:sz="0" w:space="0" w:color="auto"/>
            <w:left w:val="none" w:sz="0" w:space="0" w:color="auto"/>
            <w:bottom w:val="none" w:sz="0" w:space="0" w:color="auto"/>
            <w:right w:val="none" w:sz="0" w:space="0" w:color="auto"/>
          </w:divBdr>
        </w:div>
        <w:div w:id="342172755">
          <w:marLeft w:val="0"/>
          <w:marRight w:val="0"/>
          <w:marTop w:val="0"/>
          <w:marBottom w:val="0"/>
          <w:divBdr>
            <w:top w:val="none" w:sz="0" w:space="0" w:color="auto"/>
            <w:left w:val="none" w:sz="0" w:space="0" w:color="auto"/>
            <w:bottom w:val="none" w:sz="0" w:space="0" w:color="auto"/>
            <w:right w:val="none" w:sz="0" w:space="0" w:color="auto"/>
          </w:divBdr>
        </w:div>
        <w:div w:id="366570795">
          <w:marLeft w:val="0"/>
          <w:marRight w:val="0"/>
          <w:marTop w:val="0"/>
          <w:marBottom w:val="0"/>
          <w:divBdr>
            <w:top w:val="none" w:sz="0" w:space="0" w:color="auto"/>
            <w:left w:val="none" w:sz="0" w:space="0" w:color="auto"/>
            <w:bottom w:val="none" w:sz="0" w:space="0" w:color="auto"/>
            <w:right w:val="none" w:sz="0" w:space="0" w:color="auto"/>
          </w:divBdr>
        </w:div>
        <w:div w:id="368386004">
          <w:marLeft w:val="0"/>
          <w:marRight w:val="0"/>
          <w:marTop w:val="0"/>
          <w:marBottom w:val="0"/>
          <w:divBdr>
            <w:top w:val="none" w:sz="0" w:space="0" w:color="auto"/>
            <w:left w:val="none" w:sz="0" w:space="0" w:color="auto"/>
            <w:bottom w:val="none" w:sz="0" w:space="0" w:color="auto"/>
            <w:right w:val="none" w:sz="0" w:space="0" w:color="auto"/>
          </w:divBdr>
        </w:div>
        <w:div w:id="377438529">
          <w:marLeft w:val="0"/>
          <w:marRight w:val="0"/>
          <w:marTop w:val="0"/>
          <w:marBottom w:val="0"/>
          <w:divBdr>
            <w:top w:val="none" w:sz="0" w:space="0" w:color="auto"/>
            <w:left w:val="none" w:sz="0" w:space="0" w:color="auto"/>
            <w:bottom w:val="none" w:sz="0" w:space="0" w:color="auto"/>
            <w:right w:val="none" w:sz="0" w:space="0" w:color="auto"/>
          </w:divBdr>
        </w:div>
        <w:div w:id="420370679">
          <w:marLeft w:val="0"/>
          <w:marRight w:val="0"/>
          <w:marTop w:val="0"/>
          <w:marBottom w:val="0"/>
          <w:divBdr>
            <w:top w:val="none" w:sz="0" w:space="0" w:color="auto"/>
            <w:left w:val="none" w:sz="0" w:space="0" w:color="auto"/>
            <w:bottom w:val="none" w:sz="0" w:space="0" w:color="auto"/>
            <w:right w:val="none" w:sz="0" w:space="0" w:color="auto"/>
          </w:divBdr>
        </w:div>
        <w:div w:id="456526491">
          <w:marLeft w:val="0"/>
          <w:marRight w:val="0"/>
          <w:marTop w:val="0"/>
          <w:marBottom w:val="0"/>
          <w:divBdr>
            <w:top w:val="none" w:sz="0" w:space="0" w:color="auto"/>
            <w:left w:val="none" w:sz="0" w:space="0" w:color="auto"/>
            <w:bottom w:val="none" w:sz="0" w:space="0" w:color="auto"/>
            <w:right w:val="none" w:sz="0" w:space="0" w:color="auto"/>
          </w:divBdr>
        </w:div>
        <w:div w:id="484006025">
          <w:marLeft w:val="0"/>
          <w:marRight w:val="0"/>
          <w:marTop w:val="0"/>
          <w:marBottom w:val="0"/>
          <w:divBdr>
            <w:top w:val="none" w:sz="0" w:space="0" w:color="auto"/>
            <w:left w:val="none" w:sz="0" w:space="0" w:color="auto"/>
            <w:bottom w:val="none" w:sz="0" w:space="0" w:color="auto"/>
            <w:right w:val="none" w:sz="0" w:space="0" w:color="auto"/>
          </w:divBdr>
        </w:div>
        <w:div w:id="516694689">
          <w:marLeft w:val="0"/>
          <w:marRight w:val="0"/>
          <w:marTop w:val="0"/>
          <w:marBottom w:val="0"/>
          <w:divBdr>
            <w:top w:val="none" w:sz="0" w:space="0" w:color="auto"/>
            <w:left w:val="none" w:sz="0" w:space="0" w:color="auto"/>
            <w:bottom w:val="none" w:sz="0" w:space="0" w:color="auto"/>
            <w:right w:val="none" w:sz="0" w:space="0" w:color="auto"/>
          </w:divBdr>
        </w:div>
        <w:div w:id="523980075">
          <w:marLeft w:val="0"/>
          <w:marRight w:val="0"/>
          <w:marTop w:val="0"/>
          <w:marBottom w:val="0"/>
          <w:divBdr>
            <w:top w:val="none" w:sz="0" w:space="0" w:color="auto"/>
            <w:left w:val="none" w:sz="0" w:space="0" w:color="auto"/>
            <w:bottom w:val="none" w:sz="0" w:space="0" w:color="auto"/>
            <w:right w:val="none" w:sz="0" w:space="0" w:color="auto"/>
          </w:divBdr>
        </w:div>
        <w:div w:id="527917371">
          <w:marLeft w:val="0"/>
          <w:marRight w:val="0"/>
          <w:marTop w:val="0"/>
          <w:marBottom w:val="0"/>
          <w:divBdr>
            <w:top w:val="none" w:sz="0" w:space="0" w:color="auto"/>
            <w:left w:val="none" w:sz="0" w:space="0" w:color="auto"/>
            <w:bottom w:val="none" w:sz="0" w:space="0" w:color="auto"/>
            <w:right w:val="none" w:sz="0" w:space="0" w:color="auto"/>
          </w:divBdr>
        </w:div>
        <w:div w:id="549418816">
          <w:marLeft w:val="0"/>
          <w:marRight w:val="0"/>
          <w:marTop w:val="0"/>
          <w:marBottom w:val="0"/>
          <w:divBdr>
            <w:top w:val="none" w:sz="0" w:space="0" w:color="auto"/>
            <w:left w:val="none" w:sz="0" w:space="0" w:color="auto"/>
            <w:bottom w:val="none" w:sz="0" w:space="0" w:color="auto"/>
            <w:right w:val="none" w:sz="0" w:space="0" w:color="auto"/>
          </w:divBdr>
        </w:div>
        <w:div w:id="581182418">
          <w:marLeft w:val="0"/>
          <w:marRight w:val="0"/>
          <w:marTop w:val="0"/>
          <w:marBottom w:val="0"/>
          <w:divBdr>
            <w:top w:val="none" w:sz="0" w:space="0" w:color="auto"/>
            <w:left w:val="none" w:sz="0" w:space="0" w:color="auto"/>
            <w:bottom w:val="none" w:sz="0" w:space="0" w:color="auto"/>
            <w:right w:val="none" w:sz="0" w:space="0" w:color="auto"/>
          </w:divBdr>
        </w:div>
        <w:div w:id="583493905">
          <w:marLeft w:val="0"/>
          <w:marRight w:val="0"/>
          <w:marTop w:val="0"/>
          <w:marBottom w:val="0"/>
          <w:divBdr>
            <w:top w:val="none" w:sz="0" w:space="0" w:color="auto"/>
            <w:left w:val="none" w:sz="0" w:space="0" w:color="auto"/>
            <w:bottom w:val="none" w:sz="0" w:space="0" w:color="auto"/>
            <w:right w:val="none" w:sz="0" w:space="0" w:color="auto"/>
          </w:divBdr>
        </w:div>
        <w:div w:id="599993562">
          <w:marLeft w:val="0"/>
          <w:marRight w:val="0"/>
          <w:marTop w:val="0"/>
          <w:marBottom w:val="0"/>
          <w:divBdr>
            <w:top w:val="none" w:sz="0" w:space="0" w:color="auto"/>
            <w:left w:val="none" w:sz="0" w:space="0" w:color="auto"/>
            <w:bottom w:val="none" w:sz="0" w:space="0" w:color="auto"/>
            <w:right w:val="none" w:sz="0" w:space="0" w:color="auto"/>
          </w:divBdr>
        </w:div>
        <w:div w:id="603266447">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624042308">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660891685">
          <w:marLeft w:val="0"/>
          <w:marRight w:val="0"/>
          <w:marTop w:val="0"/>
          <w:marBottom w:val="0"/>
          <w:divBdr>
            <w:top w:val="none" w:sz="0" w:space="0" w:color="auto"/>
            <w:left w:val="none" w:sz="0" w:space="0" w:color="auto"/>
            <w:bottom w:val="none" w:sz="0" w:space="0" w:color="auto"/>
            <w:right w:val="none" w:sz="0" w:space="0" w:color="auto"/>
          </w:divBdr>
        </w:div>
        <w:div w:id="684600075">
          <w:marLeft w:val="0"/>
          <w:marRight w:val="0"/>
          <w:marTop w:val="0"/>
          <w:marBottom w:val="0"/>
          <w:divBdr>
            <w:top w:val="none" w:sz="0" w:space="0" w:color="auto"/>
            <w:left w:val="none" w:sz="0" w:space="0" w:color="auto"/>
            <w:bottom w:val="none" w:sz="0" w:space="0" w:color="auto"/>
            <w:right w:val="none" w:sz="0" w:space="0" w:color="auto"/>
          </w:divBdr>
        </w:div>
        <w:div w:id="745490731">
          <w:marLeft w:val="0"/>
          <w:marRight w:val="0"/>
          <w:marTop w:val="0"/>
          <w:marBottom w:val="0"/>
          <w:divBdr>
            <w:top w:val="none" w:sz="0" w:space="0" w:color="auto"/>
            <w:left w:val="none" w:sz="0" w:space="0" w:color="auto"/>
            <w:bottom w:val="none" w:sz="0" w:space="0" w:color="auto"/>
            <w:right w:val="none" w:sz="0" w:space="0" w:color="auto"/>
          </w:divBdr>
        </w:div>
        <w:div w:id="755785863">
          <w:marLeft w:val="0"/>
          <w:marRight w:val="0"/>
          <w:marTop w:val="0"/>
          <w:marBottom w:val="0"/>
          <w:divBdr>
            <w:top w:val="none" w:sz="0" w:space="0" w:color="auto"/>
            <w:left w:val="none" w:sz="0" w:space="0" w:color="auto"/>
            <w:bottom w:val="none" w:sz="0" w:space="0" w:color="auto"/>
            <w:right w:val="none" w:sz="0" w:space="0" w:color="auto"/>
          </w:divBdr>
        </w:div>
        <w:div w:id="865631040">
          <w:marLeft w:val="0"/>
          <w:marRight w:val="0"/>
          <w:marTop w:val="0"/>
          <w:marBottom w:val="0"/>
          <w:divBdr>
            <w:top w:val="none" w:sz="0" w:space="0" w:color="auto"/>
            <w:left w:val="none" w:sz="0" w:space="0" w:color="auto"/>
            <w:bottom w:val="none" w:sz="0" w:space="0" w:color="auto"/>
            <w:right w:val="none" w:sz="0" w:space="0" w:color="auto"/>
          </w:divBdr>
        </w:div>
        <w:div w:id="869224816">
          <w:marLeft w:val="0"/>
          <w:marRight w:val="0"/>
          <w:marTop w:val="0"/>
          <w:marBottom w:val="0"/>
          <w:divBdr>
            <w:top w:val="none" w:sz="0" w:space="0" w:color="auto"/>
            <w:left w:val="none" w:sz="0" w:space="0" w:color="auto"/>
            <w:bottom w:val="none" w:sz="0" w:space="0" w:color="auto"/>
            <w:right w:val="none" w:sz="0" w:space="0" w:color="auto"/>
          </w:divBdr>
        </w:div>
        <w:div w:id="877472186">
          <w:marLeft w:val="0"/>
          <w:marRight w:val="0"/>
          <w:marTop w:val="0"/>
          <w:marBottom w:val="0"/>
          <w:divBdr>
            <w:top w:val="none" w:sz="0" w:space="0" w:color="auto"/>
            <w:left w:val="none" w:sz="0" w:space="0" w:color="auto"/>
            <w:bottom w:val="none" w:sz="0" w:space="0" w:color="auto"/>
            <w:right w:val="none" w:sz="0" w:space="0" w:color="auto"/>
          </w:divBdr>
        </w:div>
        <w:div w:id="900408818">
          <w:marLeft w:val="0"/>
          <w:marRight w:val="0"/>
          <w:marTop w:val="0"/>
          <w:marBottom w:val="0"/>
          <w:divBdr>
            <w:top w:val="none" w:sz="0" w:space="0" w:color="auto"/>
            <w:left w:val="none" w:sz="0" w:space="0" w:color="auto"/>
            <w:bottom w:val="none" w:sz="0" w:space="0" w:color="auto"/>
            <w:right w:val="none" w:sz="0" w:space="0" w:color="auto"/>
          </w:divBdr>
        </w:div>
        <w:div w:id="924604636">
          <w:marLeft w:val="0"/>
          <w:marRight w:val="0"/>
          <w:marTop w:val="0"/>
          <w:marBottom w:val="0"/>
          <w:divBdr>
            <w:top w:val="none" w:sz="0" w:space="0" w:color="auto"/>
            <w:left w:val="none" w:sz="0" w:space="0" w:color="auto"/>
            <w:bottom w:val="none" w:sz="0" w:space="0" w:color="auto"/>
            <w:right w:val="none" w:sz="0" w:space="0" w:color="auto"/>
          </w:divBdr>
        </w:div>
        <w:div w:id="926769136">
          <w:marLeft w:val="0"/>
          <w:marRight w:val="0"/>
          <w:marTop w:val="0"/>
          <w:marBottom w:val="0"/>
          <w:divBdr>
            <w:top w:val="none" w:sz="0" w:space="0" w:color="auto"/>
            <w:left w:val="none" w:sz="0" w:space="0" w:color="auto"/>
            <w:bottom w:val="none" w:sz="0" w:space="0" w:color="auto"/>
            <w:right w:val="none" w:sz="0" w:space="0" w:color="auto"/>
          </w:divBdr>
        </w:div>
        <w:div w:id="940650906">
          <w:marLeft w:val="0"/>
          <w:marRight w:val="0"/>
          <w:marTop w:val="0"/>
          <w:marBottom w:val="0"/>
          <w:divBdr>
            <w:top w:val="none" w:sz="0" w:space="0" w:color="auto"/>
            <w:left w:val="none" w:sz="0" w:space="0" w:color="auto"/>
            <w:bottom w:val="none" w:sz="0" w:space="0" w:color="auto"/>
            <w:right w:val="none" w:sz="0" w:space="0" w:color="auto"/>
          </w:divBdr>
        </w:div>
        <w:div w:id="941300346">
          <w:marLeft w:val="0"/>
          <w:marRight w:val="0"/>
          <w:marTop w:val="0"/>
          <w:marBottom w:val="0"/>
          <w:divBdr>
            <w:top w:val="none" w:sz="0" w:space="0" w:color="auto"/>
            <w:left w:val="none" w:sz="0" w:space="0" w:color="auto"/>
            <w:bottom w:val="none" w:sz="0" w:space="0" w:color="auto"/>
            <w:right w:val="none" w:sz="0" w:space="0" w:color="auto"/>
          </w:divBdr>
        </w:div>
        <w:div w:id="948320271">
          <w:marLeft w:val="0"/>
          <w:marRight w:val="0"/>
          <w:marTop w:val="0"/>
          <w:marBottom w:val="0"/>
          <w:divBdr>
            <w:top w:val="none" w:sz="0" w:space="0" w:color="auto"/>
            <w:left w:val="none" w:sz="0" w:space="0" w:color="auto"/>
            <w:bottom w:val="none" w:sz="0" w:space="0" w:color="auto"/>
            <w:right w:val="none" w:sz="0" w:space="0" w:color="auto"/>
          </w:divBdr>
        </w:div>
        <w:div w:id="954867316">
          <w:marLeft w:val="0"/>
          <w:marRight w:val="0"/>
          <w:marTop w:val="0"/>
          <w:marBottom w:val="0"/>
          <w:divBdr>
            <w:top w:val="none" w:sz="0" w:space="0" w:color="auto"/>
            <w:left w:val="none" w:sz="0" w:space="0" w:color="auto"/>
            <w:bottom w:val="none" w:sz="0" w:space="0" w:color="auto"/>
            <w:right w:val="none" w:sz="0" w:space="0" w:color="auto"/>
          </w:divBdr>
        </w:div>
        <w:div w:id="971207167">
          <w:marLeft w:val="0"/>
          <w:marRight w:val="0"/>
          <w:marTop w:val="0"/>
          <w:marBottom w:val="0"/>
          <w:divBdr>
            <w:top w:val="none" w:sz="0" w:space="0" w:color="auto"/>
            <w:left w:val="none" w:sz="0" w:space="0" w:color="auto"/>
            <w:bottom w:val="none" w:sz="0" w:space="0" w:color="auto"/>
            <w:right w:val="none" w:sz="0" w:space="0" w:color="auto"/>
          </w:divBdr>
        </w:div>
        <w:div w:id="996611337">
          <w:marLeft w:val="0"/>
          <w:marRight w:val="0"/>
          <w:marTop w:val="0"/>
          <w:marBottom w:val="0"/>
          <w:divBdr>
            <w:top w:val="none" w:sz="0" w:space="0" w:color="auto"/>
            <w:left w:val="none" w:sz="0" w:space="0" w:color="auto"/>
            <w:bottom w:val="none" w:sz="0" w:space="0" w:color="auto"/>
            <w:right w:val="none" w:sz="0" w:space="0" w:color="auto"/>
          </w:divBdr>
        </w:div>
        <w:div w:id="1016536597">
          <w:marLeft w:val="0"/>
          <w:marRight w:val="0"/>
          <w:marTop w:val="0"/>
          <w:marBottom w:val="0"/>
          <w:divBdr>
            <w:top w:val="none" w:sz="0" w:space="0" w:color="auto"/>
            <w:left w:val="none" w:sz="0" w:space="0" w:color="auto"/>
            <w:bottom w:val="none" w:sz="0" w:space="0" w:color="auto"/>
            <w:right w:val="none" w:sz="0" w:space="0" w:color="auto"/>
          </w:divBdr>
        </w:div>
        <w:div w:id="1019964618">
          <w:marLeft w:val="0"/>
          <w:marRight w:val="0"/>
          <w:marTop w:val="0"/>
          <w:marBottom w:val="0"/>
          <w:divBdr>
            <w:top w:val="none" w:sz="0" w:space="0" w:color="auto"/>
            <w:left w:val="none" w:sz="0" w:space="0" w:color="auto"/>
            <w:bottom w:val="none" w:sz="0" w:space="0" w:color="auto"/>
            <w:right w:val="none" w:sz="0" w:space="0" w:color="auto"/>
          </w:divBdr>
        </w:div>
        <w:div w:id="1033266611">
          <w:marLeft w:val="0"/>
          <w:marRight w:val="0"/>
          <w:marTop w:val="0"/>
          <w:marBottom w:val="0"/>
          <w:divBdr>
            <w:top w:val="none" w:sz="0" w:space="0" w:color="auto"/>
            <w:left w:val="none" w:sz="0" w:space="0" w:color="auto"/>
            <w:bottom w:val="none" w:sz="0" w:space="0" w:color="auto"/>
            <w:right w:val="none" w:sz="0" w:space="0" w:color="auto"/>
          </w:divBdr>
        </w:div>
        <w:div w:id="1101337442">
          <w:marLeft w:val="0"/>
          <w:marRight w:val="0"/>
          <w:marTop w:val="0"/>
          <w:marBottom w:val="0"/>
          <w:divBdr>
            <w:top w:val="none" w:sz="0" w:space="0" w:color="auto"/>
            <w:left w:val="none" w:sz="0" w:space="0" w:color="auto"/>
            <w:bottom w:val="none" w:sz="0" w:space="0" w:color="auto"/>
            <w:right w:val="none" w:sz="0" w:space="0" w:color="auto"/>
          </w:divBdr>
        </w:div>
        <w:div w:id="1124351659">
          <w:marLeft w:val="0"/>
          <w:marRight w:val="0"/>
          <w:marTop w:val="0"/>
          <w:marBottom w:val="0"/>
          <w:divBdr>
            <w:top w:val="none" w:sz="0" w:space="0" w:color="auto"/>
            <w:left w:val="none" w:sz="0" w:space="0" w:color="auto"/>
            <w:bottom w:val="none" w:sz="0" w:space="0" w:color="auto"/>
            <w:right w:val="none" w:sz="0" w:space="0" w:color="auto"/>
          </w:divBdr>
        </w:div>
        <w:div w:id="1159687766">
          <w:marLeft w:val="0"/>
          <w:marRight w:val="0"/>
          <w:marTop w:val="0"/>
          <w:marBottom w:val="0"/>
          <w:divBdr>
            <w:top w:val="none" w:sz="0" w:space="0" w:color="auto"/>
            <w:left w:val="none" w:sz="0" w:space="0" w:color="auto"/>
            <w:bottom w:val="none" w:sz="0" w:space="0" w:color="auto"/>
            <w:right w:val="none" w:sz="0" w:space="0" w:color="auto"/>
          </w:divBdr>
        </w:div>
        <w:div w:id="1175151629">
          <w:marLeft w:val="0"/>
          <w:marRight w:val="0"/>
          <w:marTop w:val="0"/>
          <w:marBottom w:val="0"/>
          <w:divBdr>
            <w:top w:val="none" w:sz="0" w:space="0" w:color="auto"/>
            <w:left w:val="none" w:sz="0" w:space="0" w:color="auto"/>
            <w:bottom w:val="none" w:sz="0" w:space="0" w:color="auto"/>
            <w:right w:val="none" w:sz="0" w:space="0" w:color="auto"/>
          </w:divBdr>
        </w:div>
        <w:div w:id="1205823735">
          <w:marLeft w:val="0"/>
          <w:marRight w:val="0"/>
          <w:marTop w:val="0"/>
          <w:marBottom w:val="0"/>
          <w:divBdr>
            <w:top w:val="none" w:sz="0" w:space="0" w:color="auto"/>
            <w:left w:val="none" w:sz="0" w:space="0" w:color="auto"/>
            <w:bottom w:val="none" w:sz="0" w:space="0" w:color="auto"/>
            <w:right w:val="none" w:sz="0" w:space="0" w:color="auto"/>
          </w:divBdr>
        </w:div>
        <w:div w:id="1222054370">
          <w:marLeft w:val="0"/>
          <w:marRight w:val="0"/>
          <w:marTop w:val="0"/>
          <w:marBottom w:val="0"/>
          <w:divBdr>
            <w:top w:val="none" w:sz="0" w:space="0" w:color="auto"/>
            <w:left w:val="none" w:sz="0" w:space="0" w:color="auto"/>
            <w:bottom w:val="none" w:sz="0" w:space="0" w:color="auto"/>
            <w:right w:val="none" w:sz="0" w:space="0" w:color="auto"/>
          </w:divBdr>
        </w:div>
        <w:div w:id="1228997140">
          <w:marLeft w:val="0"/>
          <w:marRight w:val="0"/>
          <w:marTop w:val="0"/>
          <w:marBottom w:val="0"/>
          <w:divBdr>
            <w:top w:val="none" w:sz="0" w:space="0" w:color="auto"/>
            <w:left w:val="none" w:sz="0" w:space="0" w:color="auto"/>
            <w:bottom w:val="none" w:sz="0" w:space="0" w:color="auto"/>
            <w:right w:val="none" w:sz="0" w:space="0" w:color="auto"/>
          </w:divBdr>
        </w:div>
        <w:div w:id="1246769084">
          <w:marLeft w:val="0"/>
          <w:marRight w:val="0"/>
          <w:marTop w:val="0"/>
          <w:marBottom w:val="0"/>
          <w:divBdr>
            <w:top w:val="none" w:sz="0" w:space="0" w:color="auto"/>
            <w:left w:val="none" w:sz="0" w:space="0" w:color="auto"/>
            <w:bottom w:val="none" w:sz="0" w:space="0" w:color="auto"/>
            <w:right w:val="none" w:sz="0" w:space="0" w:color="auto"/>
          </w:divBdr>
        </w:div>
        <w:div w:id="1251743571">
          <w:marLeft w:val="0"/>
          <w:marRight w:val="0"/>
          <w:marTop w:val="0"/>
          <w:marBottom w:val="0"/>
          <w:divBdr>
            <w:top w:val="none" w:sz="0" w:space="0" w:color="auto"/>
            <w:left w:val="none" w:sz="0" w:space="0" w:color="auto"/>
            <w:bottom w:val="none" w:sz="0" w:space="0" w:color="auto"/>
            <w:right w:val="none" w:sz="0" w:space="0" w:color="auto"/>
          </w:divBdr>
        </w:div>
        <w:div w:id="1276869951">
          <w:marLeft w:val="0"/>
          <w:marRight w:val="0"/>
          <w:marTop w:val="0"/>
          <w:marBottom w:val="0"/>
          <w:divBdr>
            <w:top w:val="none" w:sz="0" w:space="0" w:color="auto"/>
            <w:left w:val="none" w:sz="0" w:space="0" w:color="auto"/>
            <w:bottom w:val="none" w:sz="0" w:space="0" w:color="auto"/>
            <w:right w:val="none" w:sz="0" w:space="0" w:color="auto"/>
          </w:divBdr>
        </w:div>
        <w:div w:id="1294019375">
          <w:marLeft w:val="0"/>
          <w:marRight w:val="0"/>
          <w:marTop w:val="0"/>
          <w:marBottom w:val="0"/>
          <w:divBdr>
            <w:top w:val="none" w:sz="0" w:space="0" w:color="auto"/>
            <w:left w:val="none" w:sz="0" w:space="0" w:color="auto"/>
            <w:bottom w:val="none" w:sz="0" w:space="0" w:color="auto"/>
            <w:right w:val="none" w:sz="0" w:space="0" w:color="auto"/>
          </w:divBdr>
        </w:div>
        <w:div w:id="1304966422">
          <w:marLeft w:val="0"/>
          <w:marRight w:val="0"/>
          <w:marTop w:val="0"/>
          <w:marBottom w:val="0"/>
          <w:divBdr>
            <w:top w:val="none" w:sz="0" w:space="0" w:color="auto"/>
            <w:left w:val="none" w:sz="0" w:space="0" w:color="auto"/>
            <w:bottom w:val="none" w:sz="0" w:space="0" w:color="auto"/>
            <w:right w:val="none" w:sz="0" w:space="0" w:color="auto"/>
          </w:divBdr>
        </w:div>
        <w:div w:id="1318340356">
          <w:marLeft w:val="0"/>
          <w:marRight w:val="0"/>
          <w:marTop w:val="0"/>
          <w:marBottom w:val="0"/>
          <w:divBdr>
            <w:top w:val="none" w:sz="0" w:space="0" w:color="auto"/>
            <w:left w:val="none" w:sz="0" w:space="0" w:color="auto"/>
            <w:bottom w:val="none" w:sz="0" w:space="0" w:color="auto"/>
            <w:right w:val="none" w:sz="0" w:space="0" w:color="auto"/>
          </w:divBdr>
        </w:div>
        <w:div w:id="1340423745">
          <w:marLeft w:val="0"/>
          <w:marRight w:val="0"/>
          <w:marTop w:val="0"/>
          <w:marBottom w:val="0"/>
          <w:divBdr>
            <w:top w:val="none" w:sz="0" w:space="0" w:color="auto"/>
            <w:left w:val="none" w:sz="0" w:space="0" w:color="auto"/>
            <w:bottom w:val="none" w:sz="0" w:space="0" w:color="auto"/>
            <w:right w:val="none" w:sz="0" w:space="0" w:color="auto"/>
          </w:divBdr>
        </w:div>
        <w:div w:id="1349217864">
          <w:marLeft w:val="0"/>
          <w:marRight w:val="0"/>
          <w:marTop w:val="0"/>
          <w:marBottom w:val="0"/>
          <w:divBdr>
            <w:top w:val="none" w:sz="0" w:space="0" w:color="auto"/>
            <w:left w:val="none" w:sz="0" w:space="0" w:color="auto"/>
            <w:bottom w:val="none" w:sz="0" w:space="0" w:color="auto"/>
            <w:right w:val="none" w:sz="0" w:space="0" w:color="auto"/>
          </w:divBdr>
        </w:div>
        <w:div w:id="1354645054">
          <w:marLeft w:val="0"/>
          <w:marRight w:val="0"/>
          <w:marTop w:val="0"/>
          <w:marBottom w:val="0"/>
          <w:divBdr>
            <w:top w:val="none" w:sz="0" w:space="0" w:color="auto"/>
            <w:left w:val="none" w:sz="0" w:space="0" w:color="auto"/>
            <w:bottom w:val="none" w:sz="0" w:space="0" w:color="auto"/>
            <w:right w:val="none" w:sz="0" w:space="0" w:color="auto"/>
          </w:divBdr>
        </w:div>
        <w:div w:id="1376082273">
          <w:marLeft w:val="0"/>
          <w:marRight w:val="0"/>
          <w:marTop w:val="0"/>
          <w:marBottom w:val="0"/>
          <w:divBdr>
            <w:top w:val="none" w:sz="0" w:space="0" w:color="auto"/>
            <w:left w:val="none" w:sz="0" w:space="0" w:color="auto"/>
            <w:bottom w:val="none" w:sz="0" w:space="0" w:color="auto"/>
            <w:right w:val="none" w:sz="0" w:space="0" w:color="auto"/>
          </w:divBdr>
        </w:div>
        <w:div w:id="1404378843">
          <w:marLeft w:val="0"/>
          <w:marRight w:val="0"/>
          <w:marTop w:val="0"/>
          <w:marBottom w:val="0"/>
          <w:divBdr>
            <w:top w:val="none" w:sz="0" w:space="0" w:color="auto"/>
            <w:left w:val="none" w:sz="0" w:space="0" w:color="auto"/>
            <w:bottom w:val="none" w:sz="0" w:space="0" w:color="auto"/>
            <w:right w:val="none" w:sz="0" w:space="0" w:color="auto"/>
          </w:divBdr>
        </w:div>
        <w:div w:id="1422677665">
          <w:marLeft w:val="0"/>
          <w:marRight w:val="0"/>
          <w:marTop w:val="0"/>
          <w:marBottom w:val="0"/>
          <w:divBdr>
            <w:top w:val="none" w:sz="0" w:space="0" w:color="auto"/>
            <w:left w:val="none" w:sz="0" w:space="0" w:color="auto"/>
            <w:bottom w:val="none" w:sz="0" w:space="0" w:color="auto"/>
            <w:right w:val="none" w:sz="0" w:space="0" w:color="auto"/>
          </w:divBdr>
        </w:div>
        <w:div w:id="1477838230">
          <w:marLeft w:val="0"/>
          <w:marRight w:val="0"/>
          <w:marTop w:val="0"/>
          <w:marBottom w:val="0"/>
          <w:divBdr>
            <w:top w:val="none" w:sz="0" w:space="0" w:color="auto"/>
            <w:left w:val="none" w:sz="0" w:space="0" w:color="auto"/>
            <w:bottom w:val="none" w:sz="0" w:space="0" w:color="auto"/>
            <w:right w:val="none" w:sz="0" w:space="0" w:color="auto"/>
          </w:divBdr>
        </w:div>
        <w:div w:id="1506701987">
          <w:marLeft w:val="0"/>
          <w:marRight w:val="0"/>
          <w:marTop w:val="0"/>
          <w:marBottom w:val="0"/>
          <w:divBdr>
            <w:top w:val="none" w:sz="0" w:space="0" w:color="auto"/>
            <w:left w:val="none" w:sz="0" w:space="0" w:color="auto"/>
            <w:bottom w:val="none" w:sz="0" w:space="0" w:color="auto"/>
            <w:right w:val="none" w:sz="0" w:space="0" w:color="auto"/>
          </w:divBdr>
        </w:div>
        <w:div w:id="1533302298">
          <w:marLeft w:val="0"/>
          <w:marRight w:val="0"/>
          <w:marTop w:val="0"/>
          <w:marBottom w:val="0"/>
          <w:divBdr>
            <w:top w:val="none" w:sz="0" w:space="0" w:color="auto"/>
            <w:left w:val="none" w:sz="0" w:space="0" w:color="auto"/>
            <w:bottom w:val="none" w:sz="0" w:space="0" w:color="auto"/>
            <w:right w:val="none" w:sz="0" w:space="0" w:color="auto"/>
          </w:divBdr>
        </w:div>
        <w:div w:id="1557279901">
          <w:marLeft w:val="0"/>
          <w:marRight w:val="0"/>
          <w:marTop w:val="0"/>
          <w:marBottom w:val="0"/>
          <w:divBdr>
            <w:top w:val="none" w:sz="0" w:space="0" w:color="auto"/>
            <w:left w:val="none" w:sz="0" w:space="0" w:color="auto"/>
            <w:bottom w:val="none" w:sz="0" w:space="0" w:color="auto"/>
            <w:right w:val="none" w:sz="0" w:space="0" w:color="auto"/>
          </w:divBdr>
        </w:div>
        <w:div w:id="1583947442">
          <w:marLeft w:val="0"/>
          <w:marRight w:val="0"/>
          <w:marTop w:val="0"/>
          <w:marBottom w:val="0"/>
          <w:divBdr>
            <w:top w:val="none" w:sz="0" w:space="0" w:color="auto"/>
            <w:left w:val="none" w:sz="0" w:space="0" w:color="auto"/>
            <w:bottom w:val="none" w:sz="0" w:space="0" w:color="auto"/>
            <w:right w:val="none" w:sz="0" w:space="0" w:color="auto"/>
          </w:divBdr>
        </w:div>
        <w:div w:id="1607496757">
          <w:marLeft w:val="0"/>
          <w:marRight w:val="0"/>
          <w:marTop w:val="0"/>
          <w:marBottom w:val="0"/>
          <w:divBdr>
            <w:top w:val="none" w:sz="0" w:space="0" w:color="auto"/>
            <w:left w:val="none" w:sz="0" w:space="0" w:color="auto"/>
            <w:bottom w:val="none" w:sz="0" w:space="0" w:color="auto"/>
            <w:right w:val="none" w:sz="0" w:space="0" w:color="auto"/>
          </w:divBdr>
        </w:div>
        <w:div w:id="1638990017">
          <w:marLeft w:val="0"/>
          <w:marRight w:val="0"/>
          <w:marTop w:val="0"/>
          <w:marBottom w:val="0"/>
          <w:divBdr>
            <w:top w:val="none" w:sz="0" w:space="0" w:color="auto"/>
            <w:left w:val="none" w:sz="0" w:space="0" w:color="auto"/>
            <w:bottom w:val="none" w:sz="0" w:space="0" w:color="auto"/>
            <w:right w:val="none" w:sz="0" w:space="0" w:color="auto"/>
          </w:divBdr>
        </w:div>
        <w:div w:id="1640529674">
          <w:marLeft w:val="0"/>
          <w:marRight w:val="0"/>
          <w:marTop w:val="0"/>
          <w:marBottom w:val="0"/>
          <w:divBdr>
            <w:top w:val="none" w:sz="0" w:space="0" w:color="auto"/>
            <w:left w:val="none" w:sz="0" w:space="0" w:color="auto"/>
            <w:bottom w:val="none" w:sz="0" w:space="0" w:color="auto"/>
            <w:right w:val="none" w:sz="0" w:space="0" w:color="auto"/>
          </w:divBdr>
        </w:div>
        <w:div w:id="1649894965">
          <w:marLeft w:val="0"/>
          <w:marRight w:val="0"/>
          <w:marTop w:val="0"/>
          <w:marBottom w:val="0"/>
          <w:divBdr>
            <w:top w:val="none" w:sz="0" w:space="0" w:color="auto"/>
            <w:left w:val="none" w:sz="0" w:space="0" w:color="auto"/>
            <w:bottom w:val="none" w:sz="0" w:space="0" w:color="auto"/>
            <w:right w:val="none" w:sz="0" w:space="0" w:color="auto"/>
          </w:divBdr>
        </w:div>
        <w:div w:id="1662082881">
          <w:marLeft w:val="0"/>
          <w:marRight w:val="0"/>
          <w:marTop w:val="0"/>
          <w:marBottom w:val="0"/>
          <w:divBdr>
            <w:top w:val="none" w:sz="0" w:space="0" w:color="auto"/>
            <w:left w:val="none" w:sz="0" w:space="0" w:color="auto"/>
            <w:bottom w:val="none" w:sz="0" w:space="0" w:color="auto"/>
            <w:right w:val="none" w:sz="0" w:space="0" w:color="auto"/>
          </w:divBdr>
        </w:div>
        <w:div w:id="1677421876">
          <w:marLeft w:val="0"/>
          <w:marRight w:val="0"/>
          <w:marTop w:val="0"/>
          <w:marBottom w:val="0"/>
          <w:divBdr>
            <w:top w:val="none" w:sz="0" w:space="0" w:color="auto"/>
            <w:left w:val="none" w:sz="0" w:space="0" w:color="auto"/>
            <w:bottom w:val="none" w:sz="0" w:space="0" w:color="auto"/>
            <w:right w:val="none" w:sz="0" w:space="0" w:color="auto"/>
          </w:divBdr>
        </w:div>
        <w:div w:id="1678922601">
          <w:marLeft w:val="0"/>
          <w:marRight w:val="0"/>
          <w:marTop w:val="0"/>
          <w:marBottom w:val="0"/>
          <w:divBdr>
            <w:top w:val="none" w:sz="0" w:space="0" w:color="auto"/>
            <w:left w:val="none" w:sz="0" w:space="0" w:color="auto"/>
            <w:bottom w:val="none" w:sz="0" w:space="0" w:color="auto"/>
            <w:right w:val="none" w:sz="0" w:space="0" w:color="auto"/>
          </w:divBdr>
        </w:div>
        <w:div w:id="1680156702">
          <w:marLeft w:val="0"/>
          <w:marRight w:val="0"/>
          <w:marTop w:val="0"/>
          <w:marBottom w:val="0"/>
          <w:divBdr>
            <w:top w:val="none" w:sz="0" w:space="0" w:color="auto"/>
            <w:left w:val="none" w:sz="0" w:space="0" w:color="auto"/>
            <w:bottom w:val="none" w:sz="0" w:space="0" w:color="auto"/>
            <w:right w:val="none" w:sz="0" w:space="0" w:color="auto"/>
          </w:divBdr>
        </w:div>
        <w:div w:id="1683361912">
          <w:marLeft w:val="0"/>
          <w:marRight w:val="0"/>
          <w:marTop w:val="0"/>
          <w:marBottom w:val="0"/>
          <w:divBdr>
            <w:top w:val="none" w:sz="0" w:space="0" w:color="auto"/>
            <w:left w:val="none" w:sz="0" w:space="0" w:color="auto"/>
            <w:bottom w:val="none" w:sz="0" w:space="0" w:color="auto"/>
            <w:right w:val="none" w:sz="0" w:space="0" w:color="auto"/>
          </w:divBdr>
        </w:div>
        <w:div w:id="1684281901">
          <w:marLeft w:val="0"/>
          <w:marRight w:val="0"/>
          <w:marTop w:val="0"/>
          <w:marBottom w:val="0"/>
          <w:divBdr>
            <w:top w:val="none" w:sz="0" w:space="0" w:color="auto"/>
            <w:left w:val="none" w:sz="0" w:space="0" w:color="auto"/>
            <w:bottom w:val="none" w:sz="0" w:space="0" w:color="auto"/>
            <w:right w:val="none" w:sz="0" w:space="0" w:color="auto"/>
          </w:divBdr>
        </w:div>
        <w:div w:id="1712262034">
          <w:marLeft w:val="0"/>
          <w:marRight w:val="0"/>
          <w:marTop w:val="0"/>
          <w:marBottom w:val="0"/>
          <w:divBdr>
            <w:top w:val="none" w:sz="0" w:space="0" w:color="auto"/>
            <w:left w:val="none" w:sz="0" w:space="0" w:color="auto"/>
            <w:bottom w:val="none" w:sz="0" w:space="0" w:color="auto"/>
            <w:right w:val="none" w:sz="0" w:space="0" w:color="auto"/>
          </w:divBdr>
        </w:div>
        <w:div w:id="1737707567">
          <w:marLeft w:val="0"/>
          <w:marRight w:val="0"/>
          <w:marTop w:val="0"/>
          <w:marBottom w:val="0"/>
          <w:divBdr>
            <w:top w:val="none" w:sz="0" w:space="0" w:color="auto"/>
            <w:left w:val="none" w:sz="0" w:space="0" w:color="auto"/>
            <w:bottom w:val="none" w:sz="0" w:space="0" w:color="auto"/>
            <w:right w:val="none" w:sz="0" w:space="0" w:color="auto"/>
          </w:divBdr>
        </w:div>
        <w:div w:id="1747875053">
          <w:marLeft w:val="0"/>
          <w:marRight w:val="0"/>
          <w:marTop w:val="0"/>
          <w:marBottom w:val="0"/>
          <w:divBdr>
            <w:top w:val="none" w:sz="0" w:space="0" w:color="auto"/>
            <w:left w:val="none" w:sz="0" w:space="0" w:color="auto"/>
            <w:bottom w:val="none" w:sz="0" w:space="0" w:color="auto"/>
            <w:right w:val="none" w:sz="0" w:space="0" w:color="auto"/>
          </w:divBdr>
        </w:div>
        <w:div w:id="1759055992">
          <w:marLeft w:val="0"/>
          <w:marRight w:val="0"/>
          <w:marTop w:val="0"/>
          <w:marBottom w:val="0"/>
          <w:divBdr>
            <w:top w:val="none" w:sz="0" w:space="0" w:color="auto"/>
            <w:left w:val="none" w:sz="0" w:space="0" w:color="auto"/>
            <w:bottom w:val="none" w:sz="0" w:space="0" w:color="auto"/>
            <w:right w:val="none" w:sz="0" w:space="0" w:color="auto"/>
          </w:divBdr>
        </w:div>
        <w:div w:id="1807435191">
          <w:marLeft w:val="0"/>
          <w:marRight w:val="0"/>
          <w:marTop w:val="0"/>
          <w:marBottom w:val="0"/>
          <w:divBdr>
            <w:top w:val="none" w:sz="0" w:space="0" w:color="auto"/>
            <w:left w:val="none" w:sz="0" w:space="0" w:color="auto"/>
            <w:bottom w:val="none" w:sz="0" w:space="0" w:color="auto"/>
            <w:right w:val="none" w:sz="0" w:space="0" w:color="auto"/>
          </w:divBdr>
        </w:div>
        <w:div w:id="1819301307">
          <w:marLeft w:val="0"/>
          <w:marRight w:val="0"/>
          <w:marTop w:val="0"/>
          <w:marBottom w:val="0"/>
          <w:divBdr>
            <w:top w:val="none" w:sz="0" w:space="0" w:color="auto"/>
            <w:left w:val="none" w:sz="0" w:space="0" w:color="auto"/>
            <w:bottom w:val="none" w:sz="0" w:space="0" w:color="auto"/>
            <w:right w:val="none" w:sz="0" w:space="0" w:color="auto"/>
          </w:divBdr>
        </w:div>
        <w:div w:id="1868327405">
          <w:marLeft w:val="0"/>
          <w:marRight w:val="0"/>
          <w:marTop w:val="0"/>
          <w:marBottom w:val="0"/>
          <w:divBdr>
            <w:top w:val="none" w:sz="0" w:space="0" w:color="auto"/>
            <w:left w:val="none" w:sz="0" w:space="0" w:color="auto"/>
            <w:bottom w:val="none" w:sz="0" w:space="0" w:color="auto"/>
            <w:right w:val="none" w:sz="0" w:space="0" w:color="auto"/>
          </w:divBdr>
        </w:div>
        <w:div w:id="1868367742">
          <w:marLeft w:val="0"/>
          <w:marRight w:val="0"/>
          <w:marTop w:val="0"/>
          <w:marBottom w:val="0"/>
          <w:divBdr>
            <w:top w:val="none" w:sz="0" w:space="0" w:color="auto"/>
            <w:left w:val="none" w:sz="0" w:space="0" w:color="auto"/>
            <w:bottom w:val="none" w:sz="0" w:space="0" w:color="auto"/>
            <w:right w:val="none" w:sz="0" w:space="0" w:color="auto"/>
          </w:divBdr>
        </w:div>
        <w:div w:id="1913008956">
          <w:marLeft w:val="0"/>
          <w:marRight w:val="0"/>
          <w:marTop w:val="0"/>
          <w:marBottom w:val="0"/>
          <w:divBdr>
            <w:top w:val="none" w:sz="0" w:space="0" w:color="auto"/>
            <w:left w:val="none" w:sz="0" w:space="0" w:color="auto"/>
            <w:bottom w:val="none" w:sz="0" w:space="0" w:color="auto"/>
            <w:right w:val="none" w:sz="0" w:space="0" w:color="auto"/>
          </w:divBdr>
        </w:div>
        <w:div w:id="1924220864">
          <w:marLeft w:val="0"/>
          <w:marRight w:val="0"/>
          <w:marTop w:val="0"/>
          <w:marBottom w:val="0"/>
          <w:divBdr>
            <w:top w:val="none" w:sz="0" w:space="0" w:color="auto"/>
            <w:left w:val="none" w:sz="0" w:space="0" w:color="auto"/>
            <w:bottom w:val="none" w:sz="0" w:space="0" w:color="auto"/>
            <w:right w:val="none" w:sz="0" w:space="0" w:color="auto"/>
          </w:divBdr>
        </w:div>
        <w:div w:id="1962178245">
          <w:marLeft w:val="0"/>
          <w:marRight w:val="0"/>
          <w:marTop w:val="0"/>
          <w:marBottom w:val="0"/>
          <w:divBdr>
            <w:top w:val="none" w:sz="0" w:space="0" w:color="auto"/>
            <w:left w:val="none" w:sz="0" w:space="0" w:color="auto"/>
            <w:bottom w:val="none" w:sz="0" w:space="0" w:color="auto"/>
            <w:right w:val="none" w:sz="0" w:space="0" w:color="auto"/>
          </w:divBdr>
        </w:div>
        <w:div w:id="1965650297">
          <w:marLeft w:val="0"/>
          <w:marRight w:val="0"/>
          <w:marTop w:val="0"/>
          <w:marBottom w:val="0"/>
          <w:divBdr>
            <w:top w:val="none" w:sz="0" w:space="0" w:color="auto"/>
            <w:left w:val="none" w:sz="0" w:space="0" w:color="auto"/>
            <w:bottom w:val="none" w:sz="0" w:space="0" w:color="auto"/>
            <w:right w:val="none" w:sz="0" w:space="0" w:color="auto"/>
          </w:divBdr>
        </w:div>
        <w:div w:id="1973637829">
          <w:marLeft w:val="0"/>
          <w:marRight w:val="0"/>
          <w:marTop w:val="0"/>
          <w:marBottom w:val="0"/>
          <w:divBdr>
            <w:top w:val="none" w:sz="0" w:space="0" w:color="auto"/>
            <w:left w:val="none" w:sz="0" w:space="0" w:color="auto"/>
            <w:bottom w:val="none" w:sz="0" w:space="0" w:color="auto"/>
            <w:right w:val="none" w:sz="0" w:space="0" w:color="auto"/>
          </w:divBdr>
        </w:div>
        <w:div w:id="1978141762">
          <w:marLeft w:val="0"/>
          <w:marRight w:val="0"/>
          <w:marTop w:val="0"/>
          <w:marBottom w:val="0"/>
          <w:divBdr>
            <w:top w:val="none" w:sz="0" w:space="0" w:color="auto"/>
            <w:left w:val="none" w:sz="0" w:space="0" w:color="auto"/>
            <w:bottom w:val="none" w:sz="0" w:space="0" w:color="auto"/>
            <w:right w:val="none" w:sz="0" w:space="0" w:color="auto"/>
          </w:divBdr>
        </w:div>
        <w:div w:id="2012445856">
          <w:marLeft w:val="0"/>
          <w:marRight w:val="0"/>
          <w:marTop w:val="0"/>
          <w:marBottom w:val="0"/>
          <w:divBdr>
            <w:top w:val="none" w:sz="0" w:space="0" w:color="auto"/>
            <w:left w:val="none" w:sz="0" w:space="0" w:color="auto"/>
            <w:bottom w:val="none" w:sz="0" w:space="0" w:color="auto"/>
            <w:right w:val="none" w:sz="0" w:space="0" w:color="auto"/>
          </w:divBdr>
        </w:div>
        <w:div w:id="2014333018">
          <w:marLeft w:val="0"/>
          <w:marRight w:val="0"/>
          <w:marTop w:val="0"/>
          <w:marBottom w:val="0"/>
          <w:divBdr>
            <w:top w:val="none" w:sz="0" w:space="0" w:color="auto"/>
            <w:left w:val="none" w:sz="0" w:space="0" w:color="auto"/>
            <w:bottom w:val="none" w:sz="0" w:space="0" w:color="auto"/>
            <w:right w:val="none" w:sz="0" w:space="0" w:color="auto"/>
          </w:divBdr>
        </w:div>
        <w:div w:id="2025744083">
          <w:marLeft w:val="0"/>
          <w:marRight w:val="0"/>
          <w:marTop w:val="0"/>
          <w:marBottom w:val="0"/>
          <w:divBdr>
            <w:top w:val="none" w:sz="0" w:space="0" w:color="auto"/>
            <w:left w:val="none" w:sz="0" w:space="0" w:color="auto"/>
            <w:bottom w:val="none" w:sz="0" w:space="0" w:color="auto"/>
            <w:right w:val="none" w:sz="0" w:space="0" w:color="auto"/>
          </w:divBdr>
        </w:div>
        <w:div w:id="2042168716">
          <w:marLeft w:val="0"/>
          <w:marRight w:val="0"/>
          <w:marTop w:val="0"/>
          <w:marBottom w:val="0"/>
          <w:divBdr>
            <w:top w:val="none" w:sz="0" w:space="0" w:color="auto"/>
            <w:left w:val="none" w:sz="0" w:space="0" w:color="auto"/>
            <w:bottom w:val="none" w:sz="0" w:space="0" w:color="auto"/>
            <w:right w:val="none" w:sz="0" w:space="0" w:color="auto"/>
          </w:divBdr>
        </w:div>
        <w:div w:id="2042512095">
          <w:marLeft w:val="0"/>
          <w:marRight w:val="0"/>
          <w:marTop w:val="0"/>
          <w:marBottom w:val="0"/>
          <w:divBdr>
            <w:top w:val="none" w:sz="0" w:space="0" w:color="auto"/>
            <w:left w:val="none" w:sz="0" w:space="0" w:color="auto"/>
            <w:bottom w:val="none" w:sz="0" w:space="0" w:color="auto"/>
            <w:right w:val="none" w:sz="0" w:space="0" w:color="auto"/>
          </w:divBdr>
        </w:div>
        <w:div w:id="2056660335">
          <w:marLeft w:val="0"/>
          <w:marRight w:val="0"/>
          <w:marTop w:val="0"/>
          <w:marBottom w:val="0"/>
          <w:divBdr>
            <w:top w:val="none" w:sz="0" w:space="0" w:color="auto"/>
            <w:left w:val="none" w:sz="0" w:space="0" w:color="auto"/>
            <w:bottom w:val="none" w:sz="0" w:space="0" w:color="auto"/>
            <w:right w:val="none" w:sz="0" w:space="0" w:color="auto"/>
          </w:divBdr>
        </w:div>
        <w:div w:id="2074154506">
          <w:marLeft w:val="0"/>
          <w:marRight w:val="0"/>
          <w:marTop w:val="0"/>
          <w:marBottom w:val="0"/>
          <w:divBdr>
            <w:top w:val="none" w:sz="0" w:space="0" w:color="auto"/>
            <w:left w:val="none" w:sz="0" w:space="0" w:color="auto"/>
            <w:bottom w:val="none" w:sz="0" w:space="0" w:color="auto"/>
            <w:right w:val="none" w:sz="0" w:space="0" w:color="auto"/>
          </w:divBdr>
        </w:div>
        <w:div w:id="2081176554">
          <w:marLeft w:val="0"/>
          <w:marRight w:val="0"/>
          <w:marTop w:val="0"/>
          <w:marBottom w:val="0"/>
          <w:divBdr>
            <w:top w:val="none" w:sz="0" w:space="0" w:color="auto"/>
            <w:left w:val="none" w:sz="0" w:space="0" w:color="auto"/>
            <w:bottom w:val="none" w:sz="0" w:space="0" w:color="auto"/>
            <w:right w:val="none" w:sz="0" w:space="0" w:color="auto"/>
          </w:divBdr>
        </w:div>
        <w:div w:id="2084184244">
          <w:marLeft w:val="0"/>
          <w:marRight w:val="0"/>
          <w:marTop w:val="0"/>
          <w:marBottom w:val="0"/>
          <w:divBdr>
            <w:top w:val="none" w:sz="0" w:space="0" w:color="auto"/>
            <w:left w:val="none" w:sz="0" w:space="0" w:color="auto"/>
            <w:bottom w:val="none" w:sz="0" w:space="0" w:color="auto"/>
            <w:right w:val="none" w:sz="0" w:space="0" w:color="auto"/>
          </w:divBdr>
        </w:div>
        <w:div w:id="2088068973">
          <w:marLeft w:val="0"/>
          <w:marRight w:val="0"/>
          <w:marTop w:val="0"/>
          <w:marBottom w:val="0"/>
          <w:divBdr>
            <w:top w:val="none" w:sz="0" w:space="0" w:color="auto"/>
            <w:left w:val="none" w:sz="0" w:space="0" w:color="auto"/>
            <w:bottom w:val="none" w:sz="0" w:space="0" w:color="auto"/>
            <w:right w:val="none" w:sz="0" w:space="0" w:color="auto"/>
          </w:divBdr>
        </w:div>
        <w:div w:id="2136094067">
          <w:marLeft w:val="0"/>
          <w:marRight w:val="0"/>
          <w:marTop w:val="0"/>
          <w:marBottom w:val="0"/>
          <w:divBdr>
            <w:top w:val="none" w:sz="0" w:space="0" w:color="auto"/>
            <w:left w:val="none" w:sz="0" w:space="0" w:color="auto"/>
            <w:bottom w:val="none" w:sz="0" w:space="0" w:color="auto"/>
            <w:right w:val="none" w:sz="0" w:space="0" w:color="auto"/>
          </w:divBdr>
        </w:div>
      </w:divsChild>
    </w:div>
    <w:div w:id="18044637">
      <w:bodyDiv w:val="1"/>
      <w:marLeft w:val="0"/>
      <w:marRight w:val="0"/>
      <w:marTop w:val="0"/>
      <w:marBottom w:val="0"/>
      <w:divBdr>
        <w:top w:val="none" w:sz="0" w:space="0" w:color="auto"/>
        <w:left w:val="none" w:sz="0" w:space="0" w:color="auto"/>
        <w:bottom w:val="none" w:sz="0" w:space="0" w:color="auto"/>
        <w:right w:val="none" w:sz="0" w:space="0" w:color="auto"/>
      </w:divBdr>
    </w:div>
    <w:div w:id="34930999">
      <w:bodyDiv w:val="1"/>
      <w:marLeft w:val="0"/>
      <w:marRight w:val="0"/>
      <w:marTop w:val="0"/>
      <w:marBottom w:val="0"/>
      <w:divBdr>
        <w:top w:val="none" w:sz="0" w:space="0" w:color="auto"/>
        <w:left w:val="none" w:sz="0" w:space="0" w:color="auto"/>
        <w:bottom w:val="none" w:sz="0" w:space="0" w:color="auto"/>
        <w:right w:val="none" w:sz="0" w:space="0" w:color="auto"/>
      </w:divBdr>
    </w:div>
    <w:div w:id="93136899">
      <w:bodyDiv w:val="1"/>
      <w:marLeft w:val="0"/>
      <w:marRight w:val="0"/>
      <w:marTop w:val="0"/>
      <w:marBottom w:val="0"/>
      <w:divBdr>
        <w:top w:val="none" w:sz="0" w:space="0" w:color="auto"/>
        <w:left w:val="none" w:sz="0" w:space="0" w:color="auto"/>
        <w:bottom w:val="none" w:sz="0" w:space="0" w:color="auto"/>
        <w:right w:val="none" w:sz="0" w:space="0" w:color="auto"/>
      </w:divBdr>
    </w:div>
    <w:div w:id="118763497">
      <w:bodyDiv w:val="1"/>
      <w:marLeft w:val="0"/>
      <w:marRight w:val="0"/>
      <w:marTop w:val="0"/>
      <w:marBottom w:val="0"/>
      <w:divBdr>
        <w:top w:val="none" w:sz="0" w:space="0" w:color="auto"/>
        <w:left w:val="none" w:sz="0" w:space="0" w:color="auto"/>
        <w:bottom w:val="none" w:sz="0" w:space="0" w:color="auto"/>
        <w:right w:val="none" w:sz="0" w:space="0" w:color="auto"/>
      </w:divBdr>
    </w:div>
    <w:div w:id="178855896">
      <w:bodyDiv w:val="1"/>
      <w:marLeft w:val="0"/>
      <w:marRight w:val="0"/>
      <w:marTop w:val="0"/>
      <w:marBottom w:val="0"/>
      <w:divBdr>
        <w:top w:val="none" w:sz="0" w:space="0" w:color="auto"/>
        <w:left w:val="none" w:sz="0" w:space="0" w:color="auto"/>
        <w:bottom w:val="none" w:sz="0" w:space="0" w:color="auto"/>
        <w:right w:val="none" w:sz="0" w:space="0" w:color="auto"/>
      </w:divBdr>
    </w:div>
    <w:div w:id="238637967">
      <w:bodyDiv w:val="1"/>
      <w:marLeft w:val="0"/>
      <w:marRight w:val="0"/>
      <w:marTop w:val="0"/>
      <w:marBottom w:val="0"/>
      <w:divBdr>
        <w:top w:val="none" w:sz="0" w:space="0" w:color="auto"/>
        <w:left w:val="none" w:sz="0" w:space="0" w:color="auto"/>
        <w:bottom w:val="none" w:sz="0" w:space="0" w:color="auto"/>
        <w:right w:val="none" w:sz="0" w:space="0" w:color="auto"/>
      </w:divBdr>
    </w:div>
    <w:div w:id="243073705">
      <w:bodyDiv w:val="1"/>
      <w:marLeft w:val="0"/>
      <w:marRight w:val="0"/>
      <w:marTop w:val="0"/>
      <w:marBottom w:val="0"/>
      <w:divBdr>
        <w:top w:val="none" w:sz="0" w:space="0" w:color="auto"/>
        <w:left w:val="none" w:sz="0" w:space="0" w:color="auto"/>
        <w:bottom w:val="none" w:sz="0" w:space="0" w:color="auto"/>
        <w:right w:val="none" w:sz="0" w:space="0" w:color="auto"/>
      </w:divBdr>
    </w:div>
    <w:div w:id="305941014">
      <w:bodyDiv w:val="1"/>
      <w:marLeft w:val="0"/>
      <w:marRight w:val="0"/>
      <w:marTop w:val="0"/>
      <w:marBottom w:val="0"/>
      <w:divBdr>
        <w:top w:val="none" w:sz="0" w:space="0" w:color="auto"/>
        <w:left w:val="none" w:sz="0" w:space="0" w:color="auto"/>
        <w:bottom w:val="none" w:sz="0" w:space="0" w:color="auto"/>
        <w:right w:val="none" w:sz="0" w:space="0" w:color="auto"/>
      </w:divBdr>
    </w:div>
    <w:div w:id="352339065">
      <w:bodyDiv w:val="1"/>
      <w:marLeft w:val="0"/>
      <w:marRight w:val="0"/>
      <w:marTop w:val="0"/>
      <w:marBottom w:val="0"/>
      <w:divBdr>
        <w:top w:val="none" w:sz="0" w:space="0" w:color="auto"/>
        <w:left w:val="none" w:sz="0" w:space="0" w:color="auto"/>
        <w:bottom w:val="none" w:sz="0" w:space="0" w:color="auto"/>
        <w:right w:val="none" w:sz="0" w:space="0" w:color="auto"/>
      </w:divBdr>
    </w:div>
    <w:div w:id="437650454">
      <w:bodyDiv w:val="1"/>
      <w:marLeft w:val="0"/>
      <w:marRight w:val="0"/>
      <w:marTop w:val="0"/>
      <w:marBottom w:val="0"/>
      <w:divBdr>
        <w:top w:val="none" w:sz="0" w:space="0" w:color="auto"/>
        <w:left w:val="none" w:sz="0" w:space="0" w:color="auto"/>
        <w:bottom w:val="none" w:sz="0" w:space="0" w:color="auto"/>
        <w:right w:val="none" w:sz="0" w:space="0" w:color="auto"/>
      </w:divBdr>
    </w:div>
    <w:div w:id="631248726">
      <w:bodyDiv w:val="1"/>
      <w:marLeft w:val="0"/>
      <w:marRight w:val="0"/>
      <w:marTop w:val="0"/>
      <w:marBottom w:val="0"/>
      <w:divBdr>
        <w:top w:val="none" w:sz="0" w:space="0" w:color="auto"/>
        <w:left w:val="none" w:sz="0" w:space="0" w:color="auto"/>
        <w:bottom w:val="none" w:sz="0" w:space="0" w:color="auto"/>
        <w:right w:val="none" w:sz="0" w:space="0" w:color="auto"/>
      </w:divBdr>
      <w:divsChild>
        <w:div w:id="85196895">
          <w:marLeft w:val="0"/>
          <w:marRight w:val="0"/>
          <w:marTop w:val="0"/>
          <w:marBottom w:val="0"/>
          <w:divBdr>
            <w:top w:val="none" w:sz="0" w:space="0" w:color="auto"/>
            <w:left w:val="none" w:sz="0" w:space="0" w:color="auto"/>
            <w:bottom w:val="none" w:sz="0" w:space="0" w:color="auto"/>
            <w:right w:val="none" w:sz="0" w:space="0" w:color="auto"/>
          </w:divBdr>
        </w:div>
        <w:div w:id="1141925075">
          <w:marLeft w:val="0"/>
          <w:marRight w:val="0"/>
          <w:marTop w:val="0"/>
          <w:marBottom w:val="0"/>
          <w:divBdr>
            <w:top w:val="none" w:sz="0" w:space="0" w:color="auto"/>
            <w:left w:val="none" w:sz="0" w:space="0" w:color="auto"/>
            <w:bottom w:val="none" w:sz="0" w:space="0" w:color="auto"/>
            <w:right w:val="none" w:sz="0" w:space="0" w:color="auto"/>
          </w:divBdr>
        </w:div>
      </w:divsChild>
    </w:div>
    <w:div w:id="637102906">
      <w:bodyDiv w:val="1"/>
      <w:marLeft w:val="0"/>
      <w:marRight w:val="0"/>
      <w:marTop w:val="0"/>
      <w:marBottom w:val="0"/>
      <w:divBdr>
        <w:top w:val="none" w:sz="0" w:space="0" w:color="auto"/>
        <w:left w:val="none" w:sz="0" w:space="0" w:color="auto"/>
        <w:bottom w:val="none" w:sz="0" w:space="0" w:color="auto"/>
        <w:right w:val="none" w:sz="0" w:space="0" w:color="auto"/>
      </w:divBdr>
    </w:div>
    <w:div w:id="654065020">
      <w:bodyDiv w:val="1"/>
      <w:marLeft w:val="0"/>
      <w:marRight w:val="0"/>
      <w:marTop w:val="0"/>
      <w:marBottom w:val="0"/>
      <w:divBdr>
        <w:top w:val="none" w:sz="0" w:space="0" w:color="auto"/>
        <w:left w:val="none" w:sz="0" w:space="0" w:color="auto"/>
        <w:bottom w:val="none" w:sz="0" w:space="0" w:color="auto"/>
        <w:right w:val="none" w:sz="0" w:space="0" w:color="auto"/>
      </w:divBdr>
    </w:div>
    <w:div w:id="822816446">
      <w:bodyDiv w:val="1"/>
      <w:marLeft w:val="0"/>
      <w:marRight w:val="0"/>
      <w:marTop w:val="0"/>
      <w:marBottom w:val="0"/>
      <w:divBdr>
        <w:top w:val="none" w:sz="0" w:space="0" w:color="auto"/>
        <w:left w:val="none" w:sz="0" w:space="0" w:color="auto"/>
        <w:bottom w:val="none" w:sz="0" w:space="0" w:color="auto"/>
        <w:right w:val="none" w:sz="0" w:space="0" w:color="auto"/>
      </w:divBdr>
    </w:div>
    <w:div w:id="994795644">
      <w:bodyDiv w:val="1"/>
      <w:marLeft w:val="0"/>
      <w:marRight w:val="0"/>
      <w:marTop w:val="0"/>
      <w:marBottom w:val="0"/>
      <w:divBdr>
        <w:top w:val="none" w:sz="0" w:space="0" w:color="auto"/>
        <w:left w:val="none" w:sz="0" w:space="0" w:color="auto"/>
        <w:bottom w:val="none" w:sz="0" w:space="0" w:color="auto"/>
        <w:right w:val="none" w:sz="0" w:space="0" w:color="auto"/>
      </w:divBdr>
    </w:div>
    <w:div w:id="1186870298">
      <w:bodyDiv w:val="1"/>
      <w:marLeft w:val="0"/>
      <w:marRight w:val="0"/>
      <w:marTop w:val="0"/>
      <w:marBottom w:val="0"/>
      <w:divBdr>
        <w:top w:val="none" w:sz="0" w:space="0" w:color="auto"/>
        <w:left w:val="none" w:sz="0" w:space="0" w:color="auto"/>
        <w:bottom w:val="none" w:sz="0" w:space="0" w:color="auto"/>
        <w:right w:val="none" w:sz="0" w:space="0" w:color="auto"/>
      </w:divBdr>
    </w:div>
    <w:div w:id="1232277207">
      <w:bodyDiv w:val="1"/>
      <w:marLeft w:val="0"/>
      <w:marRight w:val="0"/>
      <w:marTop w:val="0"/>
      <w:marBottom w:val="0"/>
      <w:divBdr>
        <w:top w:val="none" w:sz="0" w:space="0" w:color="auto"/>
        <w:left w:val="none" w:sz="0" w:space="0" w:color="auto"/>
        <w:bottom w:val="none" w:sz="0" w:space="0" w:color="auto"/>
        <w:right w:val="none" w:sz="0" w:space="0" w:color="auto"/>
      </w:divBdr>
    </w:div>
    <w:div w:id="1536842941">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1566141017">
      <w:bodyDiv w:val="1"/>
      <w:marLeft w:val="0"/>
      <w:marRight w:val="0"/>
      <w:marTop w:val="0"/>
      <w:marBottom w:val="0"/>
      <w:divBdr>
        <w:top w:val="none" w:sz="0" w:space="0" w:color="auto"/>
        <w:left w:val="none" w:sz="0" w:space="0" w:color="auto"/>
        <w:bottom w:val="none" w:sz="0" w:space="0" w:color="auto"/>
        <w:right w:val="none" w:sz="0" w:space="0" w:color="auto"/>
      </w:divBdr>
    </w:div>
    <w:div w:id="1757897585">
      <w:bodyDiv w:val="1"/>
      <w:marLeft w:val="0"/>
      <w:marRight w:val="0"/>
      <w:marTop w:val="0"/>
      <w:marBottom w:val="0"/>
      <w:divBdr>
        <w:top w:val="none" w:sz="0" w:space="0" w:color="auto"/>
        <w:left w:val="none" w:sz="0" w:space="0" w:color="auto"/>
        <w:bottom w:val="none" w:sz="0" w:space="0" w:color="auto"/>
        <w:right w:val="none" w:sz="0" w:space="0" w:color="auto"/>
      </w:divBdr>
    </w:div>
    <w:div w:id="1848210090">
      <w:bodyDiv w:val="1"/>
      <w:marLeft w:val="0"/>
      <w:marRight w:val="0"/>
      <w:marTop w:val="0"/>
      <w:marBottom w:val="0"/>
      <w:divBdr>
        <w:top w:val="none" w:sz="0" w:space="0" w:color="auto"/>
        <w:left w:val="none" w:sz="0" w:space="0" w:color="auto"/>
        <w:bottom w:val="none" w:sz="0" w:space="0" w:color="auto"/>
        <w:right w:val="none" w:sz="0" w:space="0" w:color="auto"/>
      </w:divBdr>
    </w:div>
    <w:div w:id="20505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6FC3F22202A47A8DA5BB12BAE01CC" ma:contentTypeVersion="15" ma:contentTypeDescription="Create a new document." ma:contentTypeScope="" ma:versionID="45c7fc1c1579ca0c8c1c9427fd33c13d">
  <xsd:schema xmlns:xsd="http://www.w3.org/2001/XMLSchema" xmlns:xs="http://www.w3.org/2001/XMLSchema" xmlns:p="http://schemas.microsoft.com/office/2006/metadata/properties" xmlns:ns2="f1e64fd4-6e9b-4b43-855b-9f788b20547f" xmlns:ns3="88cc52fa-0c7b-411c-9f4d-afc9808b873f" targetNamespace="http://schemas.microsoft.com/office/2006/metadata/properties" ma:root="true" ma:fieldsID="a2c3d4fc3c3343e9763fee212d2808bc" ns2:_="" ns3:_="">
    <xsd:import namespace="f1e64fd4-6e9b-4b43-855b-9f788b20547f"/>
    <xsd:import namespace="88cc52fa-0c7b-411c-9f4d-afc9808b8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4fd4-6e9b-4b43-855b-9f788b205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53f90a-9a09-4f39-be6f-216447e7129a}" ma:internalName="TaxCatchAll" ma:showField="CatchAllData" ma:web="f1e64fd4-6e9b-4b43-855b-9f788b205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c52fa-0c7b-411c-9f4d-afc9808b8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4cc65a-fac7-4282-8d9c-92ae2efa44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8cc52fa-0c7b-411c-9f4d-afc9808b873f">
      <Terms xmlns="http://schemas.microsoft.com/office/infopath/2007/PartnerControls"/>
    </lcf76f155ced4ddcb4097134ff3c332f>
    <TaxCatchAll xmlns="f1e64fd4-6e9b-4b43-855b-9f788b20547f" xsi:nil="true"/>
  </documentManagement>
</p:properties>
</file>

<file path=customXml/itemProps1.xml><?xml version="1.0" encoding="utf-8"?>
<ds:datastoreItem xmlns:ds="http://schemas.openxmlformats.org/officeDocument/2006/customXml" ds:itemID="{5837D8E1-199A-4157-A718-7DDE70272603}">
  <ds:schemaRefs>
    <ds:schemaRef ds:uri="http://schemas.openxmlformats.org/officeDocument/2006/bibliography"/>
  </ds:schemaRefs>
</ds:datastoreItem>
</file>

<file path=customXml/itemProps2.xml><?xml version="1.0" encoding="utf-8"?>
<ds:datastoreItem xmlns:ds="http://schemas.openxmlformats.org/officeDocument/2006/customXml" ds:itemID="{E502EE23-4823-480B-8163-6B215B703E96}">
  <ds:schemaRefs>
    <ds:schemaRef ds:uri="http://schemas.microsoft.com/sharepoint/v3/contenttype/forms"/>
  </ds:schemaRefs>
</ds:datastoreItem>
</file>

<file path=customXml/itemProps3.xml><?xml version="1.0" encoding="utf-8"?>
<ds:datastoreItem xmlns:ds="http://schemas.openxmlformats.org/officeDocument/2006/customXml" ds:itemID="{0D4E2028-9EB9-4E74-A6E7-2E32633C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64fd4-6e9b-4b43-855b-9f788b20547f"/>
    <ds:schemaRef ds:uri="88cc52fa-0c7b-411c-9f4d-afc9808b8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BA15B-4BD9-4DAF-A5BB-0336C6B75FDD}">
  <ds:schemaRefs>
    <ds:schemaRef ds:uri="http://schemas.openxmlformats.org/officeDocument/2006/bibliography"/>
  </ds:schemaRefs>
</ds:datastoreItem>
</file>

<file path=customXml/itemProps5.xml><?xml version="1.0" encoding="utf-8"?>
<ds:datastoreItem xmlns:ds="http://schemas.openxmlformats.org/officeDocument/2006/customXml" ds:itemID="{F1D19550-3E85-4C08-8CA1-B96D5378FC84}">
  <ds:schemaRefs>
    <ds:schemaRef ds:uri="http://schemas.microsoft.com/office/2006/metadata/properties"/>
    <ds:schemaRef ds:uri="http://schemas.microsoft.com/office/infopath/2007/PartnerControls"/>
    <ds:schemaRef ds:uri="88cc52fa-0c7b-411c-9f4d-afc9808b873f"/>
    <ds:schemaRef ds:uri="f1e64fd4-6e9b-4b43-855b-9f788b2054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Development Professionals, Inc.</Company>
  <LinksUpToDate>false</LinksUpToDate>
  <CharactersWithSpaces>3673</CharactersWithSpaces>
  <SharedDoc>false</SharedDoc>
  <HyperlinkBase/>
  <HLinks>
    <vt:vector size="126" baseType="variant">
      <vt:variant>
        <vt:i4>3670086</vt:i4>
      </vt:variant>
      <vt:variant>
        <vt:i4>123</vt:i4>
      </vt:variant>
      <vt:variant>
        <vt:i4>0</vt:i4>
      </vt:variant>
      <vt:variant>
        <vt:i4>5</vt:i4>
      </vt:variant>
      <vt:variant>
        <vt:lpwstr>mailto:j.bozinovski@jrga.org</vt:lpwstr>
      </vt:variant>
      <vt:variant>
        <vt:lpwstr/>
      </vt:variant>
      <vt:variant>
        <vt:i4>1310779</vt:i4>
      </vt:variant>
      <vt:variant>
        <vt:i4>116</vt:i4>
      </vt:variant>
      <vt:variant>
        <vt:i4>0</vt:i4>
      </vt:variant>
      <vt:variant>
        <vt:i4>5</vt:i4>
      </vt:variant>
      <vt:variant>
        <vt:lpwstr/>
      </vt:variant>
      <vt:variant>
        <vt:lpwstr>_Toc303696231</vt:lpwstr>
      </vt:variant>
      <vt:variant>
        <vt:i4>1310779</vt:i4>
      </vt:variant>
      <vt:variant>
        <vt:i4>110</vt:i4>
      </vt:variant>
      <vt:variant>
        <vt:i4>0</vt:i4>
      </vt:variant>
      <vt:variant>
        <vt:i4>5</vt:i4>
      </vt:variant>
      <vt:variant>
        <vt:lpwstr/>
      </vt:variant>
      <vt:variant>
        <vt:lpwstr>_Toc303696230</vt:lpwstr>
      </vt:variant>
      <vt:variant>
        <vt:i4>1376315</vt:i4>
      </vt:variant>
      <vt:variant>
        <vt:i4>104</vt:i4>
      </vt:variant>
      <vt:variant>
        <vt:i4>0</vt:i4>
      </vt:variant>
      <vt:variant>
        <vt:i4>5</vt:i4>
      </vt:variant>
      <vt:variant>
        <vt:lpwstr/>
      </vt:variant>
      <vt:variant>
        <vt:lpwstr>_Toc303696229</vt:lpwstr>
      </vt:variant>
      <vt:variant>
        <vt:i4>1376315</vt:i4>
      </vt:variant>
      <vt:variant>
        <vt:i4>98</vt:i4>
      </vt:variant>
      <vt:variant>
        <vt:i4>0</vt:i4>
      </vt:variant>
      <vt:variant>
        <vt:i4>5</vt:i4>
      </vt:variant>
      <vt:variant>
        <vt:lpwstr/>
      </vt:variant>
      <vt:variant>
        <vt:lpwstr>_Toc303696228</vt:lpwstr>
      </vt:variant>
      <vt:variant>
        <vt:i4>1376315</vt:i4>
      </vt:variant>
      <vt:variant>
        <vt:i4>92</vt:i4>
      </vt:variant>
      <vt:variant>
        <vt:i4>0</vt:i4>
      </vt:variant>
      <vt:variant>
        <vt:i4>5</vt:i4>
      </vt:variant>
      <vt:variant>
        <vt:lpwstr/>
      </vt:variant>
      <vt:variant>
        <vt:lpwstr>_Toc303696227</vt:lpwstr>
      </vt:variant>
      <vt:variant>
        <vt:i4>1376315</vt:i4>
      </vt:variant>
      <vt:variant>
        <vt:i4>86</vt:i4>
      </vt:variant>
      <vt:variant>
        <vt:i4>0</vt:i4>
      </vt:variant>
      <vt:variant>
        <vt:i4>5</vt:i4>
      </vt:variant>
      <vt:variant>
        <vt:lpwstr/>
      </vt:variant>
      <vt:variant>
        <vt:lpwstr>_Toc303696226</vt:lpwstr>
      </vt:variant>
      <vt:variant>
        <vt:i4>1376315</vt:i4>
      </vt:variant>
      <vt:variant>
        <vt:i4>80</vt:i4>
      </vt:variant>
      <vt:variant>
        <vt:i4>0</vt:i4>
      </vt:variant>
      <vt:variant>
        <vt:i4>5</vt:i4>
      </vt:variant>
      <vt:variant>
        <vt:lpwstr/>
      </vt:variant>
      <vt:variant>
        <vt:lpwstr>_Toc303696225</vt:lpwstr>
      </vt:variant>
      <vt:variant>
        <vt:i4>1376315</vt:i4>
      </vt:variant>
      <vt:variant>
        <vt:i4>74</vt:i4>
      </vt:variant>
      <vt:variant>
        <vt:i4>0</vt:i4>
      </vt:variant>
      <vt:variant>
        <vt:i4>5</vt:i4>
      </vt:variant>
      <vt:variant>
        <vt:lpwstr/>
      </vt:variant>
      <vt:variant>
        <vt:lpwstr>_Toc303696224</vt:lpwstr>
      </vt:variant>
      <vt:variant>
        <vt:i4>1376315</vt:i4>
      </vt:variant>
      <vt:variant>
        <vt:i4>68</vt:i4>
      </vt:variant>
      <vt:variant>
        <vt:i4>0</vt:i4>
      </vt:variant>
      <vt:variant>
        <vt:i4>5</vt:i4>
      </vt:variant>
      <vt:variant>
        <vt:lpwstr/>
      </vt:variant>
      <vt:variant>
        <vt:lpwstr>_Toc303696223</vt:lpwstr>
      </vt:variant>
      <vt:variant>
        <vt:i4>1376315</vt:i4>
      </vt:variant>
      <vt:variant>
        <vt:i4>62</vt:i4>
      </vt:variant>
      <vt:variant>
        <vt:i4>0</vt:i4>
      </vt:variant>
      <vt:variant>
        <vt:i4>5</vt:i4>
      </vt:variant>
      <vt:variant>
        <vt:lpwstr/>
      </vt:variant>
      <vt:variant>
        <vt:lpwstr>_Toc303696222</vt:lpwstr>
      </vt:variant>
      <vt:variant>
        <vt:i4>1376315</vt:i4>
      </vt:variant>
      <vt:variant>
        <vt:i4>56</vt:i4>
      </vt:variant>
      <vt:variant>
        <vt:i4>0</vt:i4>
      </vt:variant>
      <vt:variant>
        <vt:i4>5</vt:i4>
      </vt:variant>
      <vt:variant>
        <vt:lpwstr/>
      </vt:variant>
      <vt:variant>
        <vt:lpwstr>_Toc303696221</vt:lpwstr>
      </vt:variant>
      <vt:variant>
        <vt:i4>1376315</vt:i4>
      </vt:variant>
      <vt:variant>
        <vt:i4>50</vt:i4>
      </vt:variant>
      <vt:variant>
        <vt:i4>0</vt:i4>
      </vt:variant>
      <vt:variant>
        <vt:i4>5</vt:i4>
      </vt:variant>
      <vt:variant>
        <vt:lpwstr/>
      </vt:variant>
      <vt:variant>
        <vt:lpwstr>_Toc303696220</vt:lpwstr>
      </vt:variant>
      <vt:variant>
        <vt:i4>1441851</vt:i4>
      </vt:variant>
      <vt:variant>
        <vt:i4>44</vt:i4>
      </vt:variant>
      <vt:variant>
        <vt:i4>0</vt:i4>
      </vt:variant>
      <vt:variant>
        <vt:i4>5</vt:i4>
      </vt:variant>
      <vt:variant>
        <vt:lpwstr/>
      </vt:variant>
      <vt:variant>
        <vt:lpwstr>_Toc303696219</vt:lpwstr>
      </vt:variant>
      <vt:variant>
        <vt:i4>1441851</vt:i4>
      </vt:variant>
      <vt:variant>
        <vt:i4>38</vt:i4>
      </vt:variant>
      <vt:variant>
        <vt:i4>0</vt:i4>
      </vt:variant>
      <vt:variant>
        <vt:i4>5</vt:i4>
      </vt:variant>
      <vt:variant>
        <vt:lpwstr/>
      </vt:variant>
      <vt:variant>
        <vt:lpwstr>_Toc303696218</vt:lpwstr>
      </vt:variant>
      <vt:variant>
        <vt:i4>1441851</vt:i4>
      </vt:variant>
      <vt:variant>
        <vt:i4>32</vt:i4>
      </vt:variant>
      <vt:variant>
        <vt:i4>0</vt:i4>
      </vt:variant>
      <vt:variant>
        <vt:i4>5</vt:i4>
      </vt:variant>
      <vt:variant>
        <vt:lpwstr/>
      </vt:variant>
      <vt:variant>
        <vt:lpwstr>_Toc303696217</vt:lpwstr>
      </vt:variant>
      <vt:variant>
        <vt:i4>1441851</vt:i4>
      </vt:variant>
      <vt:variant>
        <vt:i4>26</vt:i4>
      </vt:variant>
      <vt:variant>
        <vt:i4>0</vt:i4>
      </vt:variant>
      <vt:variant>
        <vt:i4>5</vt:i4>
      </vt:variant>
      <vt:variant>
        <vt:lpwstr/>
      </vt:variant>
      <vt:variant>
        <vt:lpwstr>_Toc303696216</vt:lpwstr>
      </vt:variant>
      <vt:variant>
        <vt:i4>1441851</vt:i4>
      </vt:variant>
      <vt:variant>
        <vt:i4>20</vt:i4>
      </vt:variant>
      <vt:variant>
        <vt:i4>0</vt:i4>
      </vt:variant>
      <vt:variant>
        <vt:i4>5</vt:i4>
      </vt:variant>
      <vt:variant>
        <vt:lpwstr/>
      </vt:variant>
      <vt:variant>
        <vt:lpwstr>_Toc303696215</vt:lpwstr>
      </vt:variant>
      <vt:variant>
        <vt:i4>1441851</vt:i4>
      </vt:variant>
      <vt:variant>
        <vt:i4>14</vt:i4>
      </vt:variant>
      <vt:variant>
        <vt:i4>0</vt:i4>
      </vt:variant>
      <vt:variant>
        <vt:i4>5</vt:i4>
      </vt:variant>
      <vt:variant>
        <vt:lpwstr/>
      </vt:variant>
      <vt:variant>
        <vt:lpwstr>_Toc303696214</vt:lpwstr>
      </vt:variant>
      <vt:variant>
        <vt:i4>1441851</vt:i4>
      </vt:variant>
      <vt:variant>
        <vt:i4>8</vt:i4>
      </vt:variant>
      <vt:variant>
        <vt:i4>0</vt:i4>
      </vt:variant>
      <vt:variant>
        <vt:i4>5</vt:i4>
      </vt:variant>
      <vt:variant>
        <vt:lpwstr/>
      </vt:variant>
      <vt:variant>
        <vt:lpwstr>_Toc303696213</vt:lpwstr>
      </vt:variant>
      <vt:variant>
        <vt:i4>1441851</vt:i4>
      </vt:variant>
      <vt:variant>
        <vt:i4>2</vt:i4>
      </vt:variant>
      <vt:variant>
        <vt:i4>0</vt:i4>
      </vt:variant>
      <vt:variant>
        <vt:i4>5</vt:i4>
      </vt:variant>
      <vt:variant>
        <vt:lpwstr/>
      </vt:variant>
      <vt:variant>
        <vt:lpwstr>_Toc303696212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Johnson</dc:creator>
  <cp:keywords/>
  <dc:description/>
  <cp:lastModifiedBy>Igor Mandic</cp:lastModifiedBy>
  <cp:revision>2</cp:revision>
  <cp:lastPrinted>2017-09-29T14:27:00Z</cp:lastPrinted>
  <dcterms:created xsi:type="dcterms:W3CDTF">2024-06-28T12:43:00Z</dcterms:created>
  <dcterms:modified xsi:type="dcterms:W3CDTF">2024-06-28T12:43:00Z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0x010100C646FC3F22202A47A8DA5BB12BAE01CC</vt:lpwstr>
  </property>
  <property fmtid="{D5CDD505-2E9C-101B-9397-08002B2CF9AE}" pid="3" name="Order">
    <vt:r8>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